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A8881" w14:textId="145521C5" w:rsidR="00B007CE" w:rsidRDefault="00B007CE" w:rsidP="00B007CE">
      <w:pPr>
        <w:spacing w:line="360" w:lineRule="auto"/>
        <w:ind w:right="850"/>
        <w:rPr>
          <w:rFonts w:ascii="Arial" w:hAnsi="Arial" w:cs="Arial"/>
          <w:sz w:val="24"/>
          <w:szCs w:val="24"/>
        </w:rPr>
      </w:pPr>
      <w:bookmarkStart w:id="0" w:name="_GoBack"/>
      <w:bookmarkEnd w:id="0"/>
    </w:p>
    <w:p w14:paraId="20FD41A9" w14:textId="529C7B7F" w:rsidR="007C2D47" w:rsidRDefault="007C2D47" w:rsidP="00B007CE">
      <w:pPr>
        <w:spacing w:line="360" w:lineRule="auto"/>
        <w:ind w:right="850"/>
        <w:rPr>
          <w:rFonts w:ascii="Arial" w:hAnsi="Arial" w:cs="Arial"/>
          <w:sz w:val="24"/>
          <w:szCs w:val="24"/>
        </w:rPr>
      </w:pPr>
    </w:p>
    <w:p w14:paraId="583A8C67" w14:textId="59294061" w:rsidR="007C2D47" w:rsidRDefault="007C2D47" w:rsidP="00B007CE">
      <w:pPr>
        <w:spacing w:line="360" w:lineRule="auto"/>
        <w:ind w:right="850"/>
        <w:rPr>
          <w:rFonts w:ascii="Arial" w:hAnsi="Arial" w:cs="Arial"/>
          <w:sz w:val="24"/>
          <w:szCs w:val="24"/>
        </w:rPr>
      </w:pPr>
    </w:p>
    <w:p w14:paraId="7FE8FD78" w14:textId="082CF702" w:rsidR="009B4805" w:rsidRPr="009B4805" w:rsidRDefault="009B4805" w:rsidP="009B4805">
      <w:pPr>
        <w:spacing w:before="100" w:line="360" w:lineRule="auto"/>
        <w:ind w:right="850"/>
        <w:jc w:val="center"/>
        <w:rPr>
          <w:rFonts w:ascii="Arial" w:hAnsi="Arial" w:cs="Arial"/>
          <w:bCs/>
          <w:sz w:val="28"/>
          <w:szCs w:val="28"/>
        </w:rPr>
      </w:pPr>
      <w:r w:rsidRPr="009B4805">
        <w:rPr>
          <w:rFonts w:ascii="Arial" w:hAnsi="Arial" w:cs="Arial"/>
          <w:b/>
          <w:sz w:val="28"/>
          <w:szCs w:val="28"/>
        </w:rPr>
        <w:t xml:space="preserve">Einleitende Hinweise </w:t>
      </w:r>
      <w:r w:rsidR="00165AF8">
        <w:rPr>
          <w:rFonts w:ascii="Arial" w:hAnsi="Arial" w:cs="Arial"/>
          <w:b/>
          <w:sz w:val="28"/>
          <w:szCs w:val="28"/>
        </w:rPr>
        <w:t xml:space="preserve">für den Makler </w:t>
      </w:r>
      <w:r w:rsidR="00165AF8">
        <w:rPr>
          <w:rFonts w:ascii="Arial" w:hAnsi="Arial" w:cs="Arial"/>
          <w:b/>
          <w:sz w:val="28"/>
          <w:szCs w:val="28"/>
        </w:rPr>
        <w:br/>
      </w:r>
      <w:r w:rsidRPr="009B4805">
        <w:rPr>
          <w:rFonts w:ascii="Arial" w:hAnsi="Arial" w:cs="Arial"/>
          <w:b/>
          <w:sz w:val="28"/>
          <w:szCs w:val="28"/>
        </w:rPr>
        <w:t>zur Einwilligungserklärung</w:t>
      </w:r>
    </w:p>
    <w:p w14:paraId="70AD0497" w14:textId="40DA3F9F" w:rsidR="007C2D47" w:rsidRDefault="007C2D47" w:rsidP="009B4805">
      <w:pPr>
        <w:spacing w:line="360" w:lineRule="auto"/>
        <w:ind w:right="851"/>
        <w:rPr>
          <w:rFonts w:ascii="Arial" w:hAnsi="Arial" w:cs="Arial"/>
          <w:bCs/>
          <w:sz w:val="24"/>
          <w:szCs w:val="24"/>
        </w:rPr>
      </w:pPr>
      <w:r>
        <w:rPr>
          <w:rFonts w:ascii="Arial" w:hAnsi="Arial" w:cs="Arial"/>
          <w:bCs/>
          <w:sz w:val="24"/>
          <w:szCs w:val="24"/>
        </w:rPr>
        <w:t xml:space="preserve">Der nachfolgende Vorschlag </w:t>
      </w:r>
      <w:r w:rsidRPr="007C2D47">
        <w:rPr>
          <w:rFonts w:ascii="Arial" w:hAnsi="Arial" w:cs="Arial"/>
          <w:bCs/>
          <w:sz w:val="24"/>
          <w:szCs w:val="24"/>
        </w:rPr>
        <w:t>dient als erste Orientierung</w:t>
      </w:r>
      <w:r>
        <w:rPr>
          <w:rFonts w:ascii="Arial" w:hAnsi="Arial" w:cs="Arial"/>
          <w:bCs/>
          <w:sz w:val="24"/>
          <w:szCs w:val="24"/>
        </w:rPr>
        <w:t xml:space="preserve"> für Sie</w:t>
      </w:r>
      <w:r w:rsidRPr="007C2D47">
        <w:rPr>
          <w:rFonts w:ascii="Arial" w:hAnsi="Arial" w:cs="Arial"/>
          <w:bCs/>
          <w:sz w:val="24"/>
          <w:szCs w:val="24"/>
        </w:rPr>
        <w:t xml:space="preserve">, wie nach </w:t>
      </w:r>
      <w:r>
        <w:rPr>
          <w:rFonts w:ascii="Arial" w:hAnsi="Arial" w:cs="Arial"/>
          <w:bCs/>
          <w:sz w:val="24"/>
          <w:szCs w:val="24"/>
        </w:rPr>
        <w:t xml:space="preserve">unserer </w:t>
      </w:r>
      <w:r w:rsidRPr="007C2D47">
        <w:rPr>
          <w:rFonts w:ascii="Arial" w:hAnsi="Arial" w:cs="Arial"/>
          <w:bCs/>
          <w:sz w:val="24"/>
          <w:szCs w:val="24"/>
        </w:rPr>
        <w:t xml:space="preserve">Auffassung die </w:t>
      </w:r>
      <w:r>
        <w:rPr>
          <w:rFonts w:ascii="Arial" w:hAnsi="Arial" w:cs="Arial"/>
          <w:bCs/>
          <w:sz w:val="24"/>
          <w:szCs w:val="24"/>
        </w:rPr>
        <w:t xml:space="preserve">Einwilligungserklärung </w:t>
      </w:r>
      <w:r w:rsidR="003B6D2D">
        <w:rPr>
          <w:rFonts w:ascii="Arial" w:hAnsi="Arial" w:cs="Arial"/>
          <w:bCs/>
          <w:sz w:val="24"/>
          <w:szCs w:val="24"/>
        </w:rPr>
        <w:t xml:space="preserve">des Kunden </w:t>
      </w:r>
      <w:r>
        <w:rPr>
          <w:rFonts w:ascii="Arial" w:hAnsi="Arial" w:cs="Arial"/>
          <w:bCs/>
          <w:sz w:val="24"/>
          <w:szCs w:val="24"/>
        </w:rPr>
        <w:t>im Kontext mit der Datenschutzg</w:t>
      </w:r>
      <w:r w:rsidRPr="007C2D47">
        <w:rPr>
          <w:rFonts w:ascii="Arial" w:hAnsi="Arial" w:cs="Arial"/>
          <w:bCs/>
          <w:sz w:val="24"/>
          <w:szCs w:val="24"/>
        </w:rPr>
        <w:t>rundverordnung (DS</w:t>
      </w:r>
      <w:r>
        <w:rPr>
          <w:rFonts w:ascii="Arial" w:hAnsi="Arial" w:cs="Arial"/>
          <w:bCs/>
          <w:sz w:val="24"/>
          <w:szCs w:val="24"/>
        </w:rPr>
        <w:t>GVO) in der</w:t>
      </w:r>
      <w:r w:rsidRPr="007C2D47">
        <w:rPr>
          <w:rFonts w:ascii="Arial" w:hAnsi="Arial" w:cs="Arial"/>
          <w:bCs/>
          <w:sz w:val="24"/>
          <w:szCs w:val="24"/>
        </w:rPr>
        <w:t xml:space="preserve"> praktischen </w:t>
      </w:r>
      <w:r>
        <w:rPr>
          <w:rFonts w:ascii="Arial" w:hAnsi="Arial" w:cs="Arial"/>
          <w:bCs/>
          <w:sz w:val="24"/>
          <w:szCs w:val="24"/>
        </w:rPr>
        <w:t>Umsetzung ange</w:t>
      </w:r>
      <w:r w:rsidRPr="007C2D47">
        <w:rPr>
          <w:rFonts w:ascii="Arial" w:hAnsi="Arial" w:cs="Arial"/>
          <w:bCs/>
          <w:sz w:val="24"/>
          <w:szCs w:val="24"/>
        </w:rPr>
        <w:t xml:space="preserve">wendet werden sollte. </w:t>
      </w:r>
      <w:r>
        <w:rPr>
          <w:rFonts w:ascii="Arial" w:hAnsi="Arial" w:cs="Arial"/>
          <w:bCs/>
          <w:sz w:val="24"/>
          <w:szCs w:val="24"/>
        </w:rPr>
        <w:t xml:space="preserve">Unser Vorschlag </w:t>
      </w:r>
      <w:r w:rsidRPr="007C2D47">
        <w:rPr>
          <w:rFonts w:ascii="Arial" w:hAnsi="Arial" w:cs="Arial"/>
          <w:bCs/>
          <w:sz w:val="24"/>
          <w:szCs w:val="24"/>
        </w:rPr>
        <w:t>steht unter dem Vorbehal</w:t>
      </w:r>
      <w:r>
        <w:rPr>
          <w:rFonts w:ascii="Arial" w:hAnsi="Arial" w:cs="Arial"/>
          <w:bCs/>
          <w:sz w:val="24"/>
          <w:szCs w:val="24"/>
        </w:rPr>
        <w:t>t einer zukünftigen - möglicher</w:t>
      </w:r>
      <w:r w:rsidRPr="007C2D47">
        <w:rPr>
          <w:rFonts w:ascii="Arial" w:hAnsi="Arial" w:cs="Arial"/>
          <w:bCs/>
          <w:sz w:val="24"/>
          <w:szCs w:val="24"/>
        </w:rPr>
        <w:t>weise abweichenden - Auslegung des Euro</w:t>
      </w:r>
      <w:r>
        <w:rPr>
          <w:rFonts w:ascii="Arial" w:hAnsi="Arial" w:cs="Arial"/>
          <w:bCs/>
          <w:sz w:val="24"/>
          <w:szCs w:val="24"/>
        </w:rPr>
        <w:t>päischen Datenschutzausschusses sowie weiterer Auslegungen der Datenschutzbehörden.</w:t>
      </w:r>
    </w:p>
    <w:p w14:paraId="63A65D8F" w14:textId="579F7873" w:rsidR="009B4805" w:rsidRPr="005C5F8C" w:rsidRDefault="009B4805" w:rsidP="009B4805">
      <w:pPr>
        <w:spacing w:line="360" w:lineRule="auto"/>
        <w:ind w:right="851"/>
        <w:rPr>
          <w:rFonts w:ascii="Arial" w:hAnsi="Arial" w:cs="Arial"/>
          <w:b/>
          <w:bCs/>
          <w:sz w:val="24"/>
          <w:szCs w:val="24"/>
        </w:rPr>
      </w:pPr>
      <w:r w:rsidRPr="005C5F8C">
        <w:rPr>
          <w:rFonts w:ascii="Arial" w:hAnsi="Arial" w:cs="Arial"/>
          <w:b/>
          <w:bCs/>
          <w:sz w:val="24"/>
          <w:szCs w:val="24"/>
        </w:rPr>
        <w:t>Eine Haftung für den Inhalt, die Vollständigkeit oder auch die Wirkung der nachfolgenden Einwilligungserklärung wird nicht übernommen.</w:t>
      </w:r>
    </w:p>
    <w:p w14:paraId="2C58FCC5" w14:textId="6CE5E87B" w:rsidR="005C5F8C" w:rsidRDefault="005C5F8C" w:rsidP="009B4805">
      <w:pPr>
        <w:spacing w:line="360" w:lineRule="auto"/>
        <w:ind w:right="851"/>
        <w:rPr>
          <w:rFonts w:ascii="Arial" w:hAnsi="Arial" w:cs="Arial"/>
          <w:bCs/>
          <w:sz w:val="24"/>
          <w:szCs w:val="24"/>
        </w:rPr>
      </w:pPr>
      <w:r w:rsidRPr="009B4805">
        <w:rPr>
          <w:rFonts w:ascii="Arial" w:hAnsi="Arial" w:cs="Arial"/>
          <w:bCs/>
          <w:sz w:val="24"/>
          <w:szCs w:val="24"/>
        </w:rPr>
        <w:t>Inhaltliche Änderungen und/oder Ergänzungen sollten nur mit fachkundiger Hilfe (z.B. Rechtsanwalt oder Ihrem Berufsverband) vorgenommen werden.</w:t>
      </w:r>
    </w:p>
    <w:p w14:paraId="0575CD40" w14:textId="15A8304C" w:rsidR="009B4805" w:rsidRPr="009B4805" w:rsidRDefault="009B4805" w:rsidP="009B4805">
      <w:pPr>
        <w:spacing w:line="360" w:lineRule="auto"/>
        <w:ind w:right="851"/>
        <w:rPr>
          <w:rFonts w:ascii="Arial" w:hAnsi="Arial" w:cs="Arial"/>
          <w:bCs/>
          <w:sz w:val="24"/>
          <w:szCs w:val="24"/>
        </w:rPr>
      </w:pPr>
      <w:r w:rsidRPr="009B4805">
        <w:rPr>
          <w:rFonts w:ascii="Arial" w:hAnsi="Arial" w:cs="Arial"/>
          <w:bCs/>
          <w:sz w:val="24"/>
          <w:szCs w:val="24"/>
        </w:rPr>
        <w:t>Beachten Sie bitte</w:t>
      </w:r>
      <w:r>
        <w:rPr>
          <w:rFonts w:ascii="Arial" w:hAnsi="Arial" w:cs="Arial"/>
          <w:bCs/>
          <w:sz w:val="24"/>
          <w:szCs w:val="24"/>
        </w:rPr>
        <w:t xml:space="preserve"> auch</w:t>
      </w:r>
      <w:r w:rsidRPr="009B4805">
        <w:rPr>
          <w:rFonts w:ascii="Arial" w:hAnsi="Arial" w:cs="Arial"/>
          <w:bCs/>
          <w:sz w:val="24"/>
          <w:szCs w:val="24"/>
        </w:rPr>
        <w:t xml:space="preserve"> die </w:t>
      </w:r>
      <w:r w:rsidR="001C2F5B">
        <w:rPr>
          <w:rFonts w:ascii="Arial" w:hAnsi="Arial" w:cs="Arial"/>
          <w:bCs/>
          <w:sz w:val="24"/>
          <w:szCs w:val="24"/>
        </w:rPr>
        <w:t>Hinweise (Endnoten)</w:t>
      </w:r>
      <w:r w:rsidRPr="009B4805">
        <w:rPr>
          <w:rFonts w:ascii="Arial" w:hAnsi="Arial" w:cs="Arial"/>
          <w:bCs/>
          <w:sz w:val="24"/>
          <w:szCs w:val="24"/>
        </w:rPr>
        <w:t xml:space="preserve"> für den Makler am Ende des Dokuments</w:t>
      </w:r>
      <w:r w:rsidR="003C0FA7">
        <w:rPr>
          <w:rFonts w:ascii="Arial" w:hAnsi="Arial" w:cs="Arial"/>
          <w:bCs/>
          <w:sz w:val="24"/>
          <w:szCs w:val="24"/>
        </w:rPr>
        <w:t>, die im Dokument mit Ziffern gekennzeichnet sind</w:t>
      </w:r>
      <w:r w:rsidR="00A643CA">
        <w:rPr>
          <w:rFonts w:ascii="Arial" w:hAnsi="Arial" w:cs="Arial"/>
          <w:bCs/>
          <w:sz w:val="24"/>
          <w:szCs w:val="24"/>
        </w:rPr>
        <w:t xml:space="preserve"> (diese bitte in </w:t>
      </w:r>
      <w:r w:rsidR="003B6D2D">
        <w:rPr>
          <w:rFonts w:ascii="Arial" w:hAnsi="Arial" w:cs="Arial"/>
          <w:bCs/>
          <w:sz w:val="24"/>
          <w:szCs w:val="24"/>
        </w:rPr>
        <w:t xml:space="preserve">der von Ihnen erstellten </w:t>
      </w:r>
      <w:r w:rsidR="00A643CA">
        <w:rPr>
          <w:rFonts w:ascii="Arial" w:hAnsi="Arial" w:cs="Arial"/>
          <w:bCs/>
          <w:sz w:val="24"/>
          <w:szCs w:val="24"/>
        </w:rPr>
        <w:t>Kunden</w:t>
      </w:r>
      <w:r w:rsidR="003B6D2D">
        <w:rPr>
          <w:rFonts w:ascii="Arial" w:hAnsi="Arial" w:cs="Arial"/>
          <w:bCs/>
          <w:sz w:val="24"/>
          <w:szCs w:val="24"/>
        </w:rPr>
        <w:t>version</w:t>
      </w:r>
      <w:r w:rsidR="00A643CA">
        <w:rPr>
          <w:rFonts w:ascii="Arial" w:hAnsi="Arial" w:cs="Arial"/>
          <w:bCs/>
          <w:sz w:val="24"/>
          <w:szCs w:val="24"/>
        </w:rPr>
        <w:t xml:space="preserve"> entfernen).</w:t>
      </w:r>
    </w:p>
    <w:p w14:paraId="45101DA6" w14:textId="77777777" w:rsidR="009B4805" w:rsidRPr="009B4805" w:rsidRDefault="009B4805" w:rsidP="009B4805">
      <w:pPr>
        <w:spacing w:before="100" w:beforeAutospacing="1" w:after="100" w:afterAutospacing="1" w:line="360" w:lineRule="auto"/>
        <w:rPr>
          <w:rFonts w:ascii="Arial" w:eastAsia="Times New Roman" w:hAnsi="Arial" w:cs="Arial"/>
          <w:lang w:eastAsia="de-DE"/>
        </w:rPr>
      </w:pPr>
    </w:p>
    <w:p w14:paraId="54BA655F" w14:textId="77777777" w:rsidR="009B4805" w:rsidRPr="009B4805" w:rsidRDefault="009B4805" w:rsidP="009B4805">
      <w:pPr>
        <w:spacing w:before="100" w:beforeAutospacing="1" w:after="100" w:afterAutospacing="1" w:line="360" w:lineRule="auto"/>
        <w:rPr>
          <w:rFonts w:ascii="Arial" w:eastAsia="Times New Roman" w:hAnsi="Arial" w:cs="Arial"/>
          <w:lang w:eastAsia="de-DE"/>
        </w:rPr>
      </w:pPr>
    </w:p>
    <w:p w14:paraId="09654BA8" w14:textId="1D7F1857" w:rsidR="004C3F63" w:rsidRPr="000D097C" w:rsidRDefault="009B4805" w:rsidP="009B4805">
      <w:pPr>
        <w:rPr>
          <w:rFonts w:ascii="Arial" w:eastAsia="Times New Roman" w:hAnsi="Arial" w:cs="Arial"/>
          <w:b/>
          <w:bCs/>
          <w:sz w:val="28"/>
          <w:szCs w:val="28"/>
          <w:lang w:eastAsia="de-DE"/>
        </w:rPr>
      </w:pPr>
      <w:r>
        <w:rPr>
          <w:rFonts w:ascii="Arial" w:eastAsia="Times New Roman" w:hAnsi="Arial" w:cs="Arial"/>
          <w:b/>
          <w:bCs/>
          <w:sz w:val="28"/>
          <w:szCs w:val="28"/>
          <w:lang w:eastAsia="de-DE"/>
        </w:rPr>
        <w:br w:type="page"/>
      </w:r>
      <w:r w:rsidR="004C3F63" w:rsidRPr="000D097C">
        <w:rPr>
          <w:rFonts w:ascii="Arial" w:eastAsia="Times New Roman" w:hAnsi="Arial" w:cs="Arial"/>
          <w:b/>
          <w:bCs/>
          <w:sz w:val="28"/>
          <w:szCs w:val="28"/>
          <w:lang w:eastAsia="de-DE"/>
        </w:rPr>
        <w:t>Information und Einwilligung zur Datenverarbeitung</w:t>
      </w:r>
    </w:p>
    <w:p w14:paraId="0E142F3F" w14:textId="77777777" w:rsidR="004C3F63" w:rsidRPr="000D097C"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0D097C">
        <w:rPr>
          <w:rFonts w:ascii="Arial" w:eastAsia="Times New Roman" w:hAnsi="Arial" w:cs="Arial"/>
          <w:b/>
          <w:bCs/>
          <w:sz w:val="24"/>
          <w:szCs w:val="24"/>
          <w:lang w:eastAsia="de-DE"/>
        </w:rPr>
        <w:t>I Information zur Datenverarbeitung:</w:t>
      </w:r>
    </w:p>
    <w:p w14:paraId="4F40853C" w14:textId="77777777" w:rsidR="005B7A23"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Diese Information gilt für die Datenverarbeitung im Rahmen des zwischen Ihnen und uns geschlossenen Maklervertrages. Unter </w:t>
      </w:r>
      <w:r w:rsidR="006F7573" w:rsidRPr="000D097C">
        <w:rPr>
          <w:rFonts w:ascii="Arial" w:eastAsia="Times New Roman" w:hAnsi="Arial" w:cs="Arial"/>
          <w:lang w:eastAsia="de-DE"/>
        </w:rPr>
        <w:t xml:space="preserve">der Verarbeitung von Daten </w:t>
      </w:r>
      <w:r w:rsidRPr="000D097C">
        <w:rPr>
          <w:rFonts w:ascii="Arial" w:eastAsia="Times New Roman" w:hAnsi="Arial" w:cs="Arial"/>
          <w:lang w:eastAsia="de-DE"/>
        </w:rPr>
        <w:t xml:space="preserve">versteht man </w:t>
      </w:r>
      <w:r w:rsidR="006F7573" w:rsidRPr="000D097C">
        <w:rPr>
          <w:rFonts w:ascii="Arial" w:eastAsia="Times New Roman" w:hAnsi="Arial" w:cs="Arial"/>
          <w:lang w:eastAsia="de-DE"/>
        </w:rPr>
        <w:t xml:space="preserve">insbesondere </w:t>
      </w:r>
      <w:r w:rsidRPr="000D097C">
        <w:rPr>
          <w:rFonts w:ascii="Arial" w:eastAsia="Times New Roman" w:hAnsi="Arial" w:cs="Arial"/>
          <w:lang w:eastAsia="de-DE"/>
        </w:rPr>
        <w:t xml:space="preserve">die Erhebung, Speicherung, Verwendung und Übermittlung </w:t>
      </w:r>
      <w:r w:rsidR="006F7573" w:rsidRPr="000D097C">
        <w:rPr>
          <w:rFonts w:ascii="Arial" w:eastAsia="Times New Roman" w:hAnsi="Arial" w:cs="Arial"/>
          <w:lang w:eastAsia="de-DE"/>
        </w:rPr>
        <w:t xml:space="preserve">Ihrer </w:t>
      </w:r>
      <w:r w:rsidRPr="000D097C">
        <w:rPr>
          <w:rFonts w:ascii="Arial" w:eastAsia="Times New Roman" w:hAnsi="Arial" w:cs="Arial"/>
          <w:lang w:eastAsia="de-DE"/>
        </w:rPr>
        <w:t>Daten.</w:t>
      </w:r>
    </w:p>
    <w:p w14:paraId="54998BDC" w14:textId="77777777" w:rsidR="005B7A23" w:rsidRDefault="00DF679C" w:rsidP="000D097C">
      <w:pPr>
        <w:spacing w:before="100" w:beforeAutospacing="1" w:after="100" w:afterAutospacing="1" w:line="360" w:lineRule="auto"/>
        <w:rPr>
          <w:rFonts w:ascii="Arial" w:eastAsia="Times New Roman" w:hAnsi="Arial" w:cs="Arial"/>
          <w:b/>
          <w:lang w:eastAsia="de-DE"/>
        </w:rPr>
      </w:pPr>
      <w:r>
        <w:rPr>
          <w:rFonts w:ascii="Arial" w:eastAsia="Times New Roman" w:hAnsi="Arial" w:cs="Arial"/>
          <w:b/>
          <w:lang w:eastAsia="de-DE"/>
        </w:rPr>
        <w:t xml:space="preserve">Verantwortlicher für die Datenverarbeitung ist unser Unternehmen, die </w:t>
      </w:r>
    </w:p>
    <w:p w14:paraId="7A3D7761" w14:textId="6A584A2D" w:rsidR="005B7A23" w:rsidRDefault="005B7A23" w:rsidP="000D097C">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[Firmenname, PLZ, Ort, Straße, Telefon, Fax, E-Mail]</w:t>
      </w:r>
    </w:p>
    <w:p w14:paraId="252B0A8A" w14:textId="53DF0337" w:rsidR="005B7A23" w:rsidRPr="005B7A23" w:rsidRDefault="00DF679C" w:rsidP="000D097C">
      <w:pPr>
        <w:spacing w:before="100" w:beforeAutospacing="1" w:after="100" w:afterAutospacing="1" w:line="360" w:lineRule="auto"/>
        <w:rPr>
          <w:rFonts w:ascii="Arial" w:eastAsia="Times New Roman" w:hAnsi="Arial" w:cs="Arial"/>
          <w:b/>
          <w:lang w:eastAsia="de-DE"/>
        </w:rPr>
      </w:pPr>
      <w:r w:rsidRPr="005B7A23">
        <w:rPr>
          <w:rFonts w:ascii="Arial" w:eastAsia="Times New Roman" w:hAnsi="Arial" w:cs="Arial"/>
          <w:b/>
          <w:lang w:eastAsia="de-DE"/>
        </w:rPr>
        <w:t>Kontaktdaten unseres Datenschutzbeauftragten</w:t>
      </w:r>
      <w:r w:rsidR="005B7A23" w:rsidRPr="005B7A23">
        <w:rPr>
          <w:rStyle w:val="Endnotenzeichen"/>
          <w:rFonts w:ascii="Arial" w:eastAsia="Times New Roman" w:hAnsi="Arial" w:cs="Arial"/>
          <w:b/>
          <w:color w:val="FF0000"/>
          <w:sz w:val="32"/>
          <w:szCs w:val="32"/>
          <w:lang w:eastAsia="de-DE"/>
        </w:rPr>
        <w:endnoteReference w:id="1"/>
      </w:r>
      <w:r w:rsidRPr="005B7A23">
        <w:rPr>
          <w:rFonts w:ascii="Arial" w:eastAsia="Times New Roman" w:hAnsi="Arial" w:cs="Arial"/>
          <w:b/>
          <w:lang w:eastAsia="de-DE"/>
        </w:rPr>
        <w:t xml:space="preserve"> </w:t>
      </w:r>
      <w:r w:rsidR="005B7A23">
        <w:rPr>
          <w:rFonts w:ascii="Arial" w:eastAsia="Times New Roman" w:hAnsi="Arial" w:cs="Arial"/>
          <w:b/>
          <w:lang w:eastAsia="de-DE"/>
        </w:rPr>
        <w:t>[</w:t>
      </w:r>
      <w:r w:rsidRPr="005B7A23">
        <w:rPr>
          <w:rFonts w:ascii="Arial" w:eastAsia="Times New Roman" w:hAnsi="Arial" w:cs="Arial"/>
          <w:b/>
          <w:lang w:eastAsia="de-DE"/>
        </w:rPr>
        <w:t>falls vorhanden</w:t>
      </w:r>
      <w:r w:rsidR="005B7A23">
        <w:rPr>
          <w:rFonts w:ascii="Arial" w:eastAsia="Times New Roman" w:hAnsi="Arial" w:cs="Arial"/>
          <w:b/>
          <w:lang w:eastAsia="de-DE"/>
        </w:rPr>
        <w:t>]</w:t>
      </w:r>
      <w:r w:rsidRPr="005B7A23">
        <w:rPr>
          <w:rFonts w:ascii="Arial" w:eastAsia="Times New Roman" w:hAnsi="Arial" w:cs="Arial"/>
          <w:b/>
          <w:lang w:eastAsia="de-DE"/>
        </w:rPr>
        <w:t xml:space="preserve">: </w:t>
      </w:r>
    </w:p>
    <w:p w14:paraId="376534BE" w14:textId="48190B77" w:rsidR="004C3F63" w:rsidRPr="00366321" w:rsidRDefault="005B7A23" w:rsidP="000D097C">
      <w:p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[E-Mail-Adresse, Telefon, Fax]</w:t>
      </w:r>
    </w:p>
    <w:p w14:paraId="40A520FC" w14:textId="77777777" w:rsidR="004C3F63" w:rsidRPr="000D097C"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0D097C">
        <w:rPr>
          <w:rFonts w:ascii="Arial" w:eastAsia="Times New Roman" w:hAnsi="Arial" w:cs="Arial"/>
          <w:b/>
          <w:bCs/>
          <w:sz w:val="24"/>
          <w:szCs w:val="24"/>
          <w:lang w:eastAsia="de-DE"/>
        </w:rPr>
        <w:t>1. Zweck / Rechtsgrundlage der Datenverarbeitung</w:t>
      </w:r>
    </w:p>
    <w:p w14:paraId="19EF33B9" w14:textId="4E4775A7" w:rsidR="00B62423" w:rsidRPr="000D097C"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Zur </w:t>
      </w:r>
      <w:r w:rsidR="00A03A9C">
        <w:rPr>
          <w:rFonts w:ascii="Arial" w:eastAsia="Times New Roman" w:hAnsi="Arial" w:cs="Arial"/>
          <w:lang w:eastAsia="de-DE"/>
        </w:rPr>
        <w:t xml:space="preserve">Erfüllung </w:t>
      </w:r>
      <w:r w:rsidRPr="000D097C">
        <w:rPr>
          <w:rFonts w:ascii="Arial" w:eastAsia="Times New Roman" w:hAnsi="Arial" w:cs="Arial"/>
          <w:lang w:eastAsia="de-DE"/>
        </w:rPr>
        <w:t xml:space="preserve">unseres Maklervertrages ist es erforderlich, Ihre </w:t>
      </w:r>
      <w:r w:rsidRPr="000D097C">
        <w:rPr>
          <w:rFonts w:ascii="Arial" w:eastAsia="Times New Roman" w:hAnsi="Arial" w:cs="Arial"/>
          <w:b/>
          <w:bCs/>
          <w:lang w:eastAsia="de-DE"/>
        </w:rPr>
        <w:t>personenbezogenen Daten</w:t>
      </w:r>
      <w:r w:rsidRPr="000D097C">
        <w:rPr>
          <w:rFonts w:ascii="Arial" w:eastAsia="Times New Roman" w:hAnsi="Arial" w:cs="Arial"/>
          <w:lang w:eastAsia="de-DE"/>
        </w:rPr>
        <w:t xml:space="preserve">, einschließlich </w:t>
      </w:r>
      <w:r w:rsidRPr="000D097C">
        <w:rPr>
          <w:rFonts w:ascii="Arial" w:eastAsia="Times New Roman" w:hAnsi="Arial" w:cs="Arial"/>
          <w:b/>
          <w:bCs/>
          <w:lang w:eastAsia="de-DE"/>
        </w:rPr>
        <w:t xml:space="preserve">besonderer </w:t>
      </w:r>
      <w:r w:rsidR="006F7573" w:rsidRPr="000D097C">
        <w:rPr>
          <w:rFonts w:ascii="Arial" w:eastAsia="Times New Roman" w:hAnsi="Arial" w:cs="Arial"/>
          <w:b/>
          <w:bCs/>
          <w:lang w:eastAsia="de-DE"/>
        </w:rPr>
        <w:t>Kategorien</w:t>
      </w:r>
      <w:r w:rsidR="006F7573" w:rsidRPr="000D097C">
        <w:rPr>
          <w:rFonts w:ascii="Arial" w:eastAsia="Times New Roman" w:hAnsi="Arial" w:cs="Arial"/>
          <w:lang w:eastAsia="de-DE"/>
        </w:rPr>
        <w:t xml:space="preserve"> </w:t>
      </w:r>
      <w:r w:rsidR="006876EE" w:rsidRPr="000D097C">
        <w:rPr>
          <w:rFonts w:ascii="Arial" w:eastAsia="Times New Roman" w:hAnsi="Arial" w:cs="Arial"/>
          <w:lang w:eastAsia="de-DE"/>
        </w:rPr>
        <w:t xml:space="preserve">personenbezogener Daten </w:t>
      </w:r>
      <w:r w:rsidRPr="000D097C">
        <w:rPr>
          <w:rFonts w:ascii="Arial" w:eastAsia="Times New Roman" w:hAnsi="Arial" w:cs="Arial"/>
          <w:lang w:eastAsia="de-DE"/>
        </w:rPr>
        <w:t xml:space="preserve">zu verarbeiten. Auch der Abschluss bzw. die Durchführung eines Versicherungsvertrages ist ohne die Verarbeitung Ihrer personenbezogenen Daten nicht möglich. </w:t>
      </w:r>
    </w:p>
    <w:p w14:paraId="08A00153" w14:textId="69F7FC75" w:rsidR="00B62423" w:rsidRPr="000D097C"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Wir verarbeiten Ihre Daten ausschließlich zum Zweck der Durchführung unseres Maklervertrages</w:t>
      </w:r>
      <w:r w:rsidR="00C16171" w:rsidRPr="000D097C">
        <w:rPr>
          <w:rFonts w:ascii="Arial" w:eastAsia="Times New Roman" w:hAnsi="Arial" w:cs="Arial"/>
          <w:lang w:eastAsia="de-DE"/>
        </w:rPr>
        <w:t>. Die Rechtsgrundlage</w:t>
      </w:r>
      <w:r w:rsidR="0064221A" w:rsidRPr="000D097C">
        <w:rPr>
          <w:rFonts w:ascii="Arial" w:eastAsia="Times New Roman" w:hAnsi="Arial" w:cs="Arial"/>
          <w:lang w:eastAsia="de-DE"/>
        </w:rPr>
        <w:t>n</w:t>
      </w:r>
      <w:r w:rsidR="00C16171" w:rsidRPr="000D097C">
        <w:rPr>
          <w:rFonts w:ascii="Arial" w:eastAsia="Times New Roman" w:hAnsi="Arial" w:cs="Arial"/>
          <w:lang w:eastAsia="de-DE"/>
        </w:rPr>
        <w:t xml:space="preserve"> für die Datenverarbeitung </w:t>
      </w:r>
      <w:r w:rsidR="0064221A" w:rsidRPr="000D097C">
        <w:rPr>
          <w:rFonts w:ascii="Arial" w:eastAsia="Times New Roman" w:hAnsi="Arial" w:cs="Arial"/>
          <w:lang w:eastAsia="de-DE"/>
        </w:rPr>
        <w:t xml:space="preserve">sind </w:t>
      </w:r>
      <w:r w:rsidR="00C16171" w:rsidRPr="000D097C">
        <w:rPr>
          <w:rFonts w:ascii="Arial" w:eastAsia="Times New Roman" w:hAnsi="Arial" w:cs="Arial"/>
          <w:lang w:eastAsia="de-DE"/>
        </w:rPr>
        <w:t xml:space="preserve">die Vertragsdurchführung </w:t>
      </w:r>
      <w:r w:rsidR="0064221A" w:rsidRPr="000D097C">
        <w:rPr>
          <w:rFonts w:ascii="Arial" w:eastAsia="Times New Roman" w:hAnsi="Arial" w:cs="Arial"/>
          <w:lang w:eastAsia="de-DE"/>
        </w:rPr>
        <w:t xml:space="preserve">(Art. 6 DSGVO) </w:t>
      </w:r>
      <w:r w:rsidR="00C16171" w:rsidRPr="000D097C">
        <w:rPr>
          <w:rFonts w:ascii="Arial" w:eastAsia="Times New Roman" w:hAnsi="Arial" w:cs="Arial"/>
          <w:lang w:eastAsia="de-DE"/>
        </w:rPr>
        <w:t xml:space="preserve">und </w:t>
      </w:r>
      <w:r w:rsidRPr="000D097C">
        <w:rPr>
          <w:rFonts w:ascii="Arial" w:eastAsia="Times New Roman" w:hAnsi="Arial" w:cs="Arial"/>
          <w:lang w:eastAsia="de-DE"/>
        </w:rPr>
        <w:t>d</w:t>
      </w:r>
      <w:r w:rsidR="0064221A" w:rsidRPr="000D097C">
        <w:rPr>
          <w:rFonts w:ascii="Arial" w:eastAsia="Times New Roman" w:hAnsi="Arial" w:cs="Arial"/>
          <w:lang w:eastAsia="de-DE"/>
        </w:rPr>
        <w:t>ie</w:t>
      </w:r>
      <w:r w:rsidRPr="000D097C">
        <w:rPr>
          <w:rFonts w:ascii="Arial" w:eastAsia="Times New Roman" w:hAnsi="Arial" w:cs="Arial"/>
          <w:lang w:eastAsia="de-DE"/>
        </w:rPr>
        <w:t xml:space="preserve"> nachfolgende Einwilligungserklärung</w:t>
      </w:r>
      <w:r w:rsidR="0064221A" w:rsidRPr="000D097C">
        <w:rPr>
          <w:rFonts w:ascii="Arial" w:eastAsia="Times New Roman" w:hAnsi="Arial" w:cs="Arial"/>
          <w:lang w:eastAsia="de-DE"/>
        </w:rPr>
        <w:t xml:space="preserve"> (Art. 9 DSGVO)</w:t>
      </w:r>
      <w:r w:rsidRPr="000D097C">
        <w:rPr>
          <w:rFonts w:ascii="Arial" w:eastAsia="Times New Roman" w:hAnsi="Arial" w:cs="Arial"/>
          <w:lang w:eastAsia="de-DE"/>
        </w:rPr>
        <w:t xml:space="preserve">.  </w:t>
      </w:r>
    </w:p>
    <w:p w14:paraId="7D5F7AB5" w14:textId="3106D811" w:rsidR="00B62423" w:rsidRPr="000D097C"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Die Erforderlichkeit und der Umfang der Datenverarbeitung richten sich nach unserem Maklervertrag. Ihre Einwilligung </w:t>
      </w:r>
      <w:r w:rsidR="0094510F" w:rsidRPr="000D097C">
        <w:rPr>
          <w:rFonts w:ascii="Arial" w:eastAsia="Times New Roman" w:hAnsi="Arial" w:cs="Arial"/>
          <w:lang w:eastAsia="de-DE"/>
        </w:rPr>
        <w:t xml:space="preserve">für die Datenverarbeitung </w:t>
      </w:r>
      <w:r w:rsidR="000060F2" w:rsidRPr="000D097C">
        <w:rPr>
          <w:rFonts w:ascii="Arial" w:eastAsia="Times New Roman" w:hAnsi="Arial" w:cs="Arial"/>
          <w:lang w:eastAsia="de-DE"/>
        </w:rPr>
        <w:t xml:space="preserve">durch </w:t>
      </w:r>
      <w:r w:rsidR="0094510F" w:rsidRPr="000D097C">
        <w:rPr>
          <w:rFonts w:ascii="Arial" w:eastAsia="Times New Roman" w:hAnsi="Arial" w:cs="Arial"/>
          <w:lang w:eastAsia="de-DE"/>
        </w:rPr>
        <w:t>von uns eingesetzten</w:t>
      </w:r>
      <w:r w:rsidRPr="000D097C">
        <w:rPr>
          <w:rFonts w:ascii="Arial" w:eastAsia="Times New Roman" w:hAnsi="Arial" w:cs="Arial"/>
          <w:lang w:eastAsia="de-DE"/>
        </w:rPr>
        <w:t xml:space="preserve"> Dienstleister </w:t>
      </w:r>
      <w:r w:rsidR="00B62423" w:rsidRPr="000D097C">
        <w:rPr>
          <w:rFonts w:ascii="Arial" w:eastAsia="Times New Roman" w:hAnsi="Arial" w:cs="Arial"/>
          <w:lang w:eastAsia="de-DE"/>
        </w:rPr>
        <w:t xml:space="preserve">ist </w:t>
      </w:r>
      <w:r w:rsidR="0094510F" w:rsidRPr="000D097C">
        <w:rPr>
          <w:rFonts w:ascii="Arial" w:eastAsia="Times New Roman" w:hAnsi="Arial" w:cs="Arial"/>
          <w:lang w:eastAsia="de-DE"/>
        </w:rPr>
        <w:t>erforderlich</w:t>
      </w:r>
      <w:r w:rsidRPr="000D097C">
        <w:rPr>
          <w:rFonts w:ascii="Arial" w:eastAsia="Times New Roman" w:hAnsi="Arial" w:cs="Arial"/>
          <w:lang w:eastAsia="de-DE"/>
        </w:rPr>
        <w:t xml:space="preserve">, </w:t>
      </w:r>
      <w:r w:rsidR="0094510F" w:rsidRPr="000D097C">
        <w:rPr>
          <w:rFonts w:ascii="Arial" w:eastAsia="Times New Roman" w:hAnsi="Arial" w:cs="Arial"/>
          <w:lang w:eastAsia="de-DE"/>
        </w:rPr>
        <w:t>wenn diese nicht als</w:t>
      </w:r>
      <w:r w:rsidRPr="000D097C">
        <w:rPr>
          <w:rFonts w:ascii="Arial" w:eastAsia="Times New Roman" w:hAnsi="Arial" w:cs="Arial"/>
          <w:lang w:eastAsia="de-DE"/>
        </w:rPr>
        <w:t xml:space="preserve"> Auftragsverarbeiter i.S.d. Art. 28 DSGVO </w:t>
      </w:r>
      <w:r w:rsidR="0094510F" w:rsidRPr="000D097C">
        <w:rPr>
          <w:rFonts w:ascii="Arial" w:eastAsia="Times New Roman" w:hAnsi="Arial" w:cs="Arial"/>
          <w:lang w:eastAsia="de-DE"/>
        </w:rPr>
        <w:t xml:space="preserve">tätig </w:t>
      </w:r>
      <w:r w:rsidRPr="000D097C">
        <w:rPr>
          <w:rFonts w:ascii="Arial" w:eastAsia="Times New Roman" w:hAnsi="Arial" w:cs="Arial"/>
          <w:lang w:eastAsia="de-DE"/>
        </w:rPr>
        <w:t>sind</w:t>
      </w:r>
      <w:r w:rsidR="0094510F" w:rsidRPr="000D097C">
        <w:rPr>
          <w:rFonts w:ascii="Arial" w:eastAsia="Times New Roman" w:hAnsi="Arial" w:cs="Arial"/>
          <w:lang w:eastAsia="de-DE"/>
        </w:rPr>
        <w:t>.</w:t>
      </w:r>
      <w:bookmarkStart w:id="1" w:name="_Ref508818820"/>
      <w:r w:rsidR="003A2899" w:rsidRPr="003A2899">
        <w:rPr>
          <w:rStyle w:val="Endnotenzeichen"/>
          <w:rFonts w:ascii="Arial" w:eastAsia="Times New Roman" w:hAnsi="Arial" w:cs="Arial"/>
          <w:color w:val="FF0000"/>
          <w:sz w:val="32"/>
          <w:szCs w:val="32"/>
          <w:lang w:eastAsia="de-DE"/>
        </w:rPr>
        <w:endnoteReference w:id="2"/>
      </w:r>
      <w:bookmarkEnd w:id="1"/>
      <w:r w:rsidR="0094510F" w:rsidRPr="000D097C">
        <w:rPr>
          <w:rFonts w:ascii="Arial" w:eastAsia="Times New Roman" w:hAnsi="Arial" w:cs="Arial"/>
          <w:lang w:eastAsia="de-DE"/>
        </w:rPr>
        <w:t xml:space="preserve"> </w:t>
      </w:r>
    </w:p>
    <w:p w14:paraId="52F35C60" w14:textId="7DB2D6EB" w:rsidR="004C3F63" w:rsidRPr="000D097C" w:rsidRDefault="0094510F"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Ihre Einwilligung dient </w:t>
      </w:r>
      <w:r w:rsidR="00B62423" w:rsidRPr="000D097C">
        <w:rPr>
          <w:rFonts w:ascii="Arial" w:eastAsia="Times New Roman" w:hAnsi="Arial" w:cs="Arial"/>
          <w:lang w:eastAsia="de-DE"/>
        </w:rPr>
        <w:t xml:space="preserve">darüber hinaus </w:t>
      </w:r>
      <w:r w:rsidRPr="000D097C">
        <w:rPr>
          <w:rFonts w:ascii="Arial" w:eastAsia="Times New Roman" w:hAnsi="Arial" w:cs="Arial"/>
          <w:lang w:eastAsia="de-DE"/>
        </w:rPr>
        <w:t>auch dazu,</w:t>
      </w:r>
      <w:r w:rsidR="00CA2FDF" w:rsidRPr="000D097C">
        <w:rPr>
          <w:rFonts w:ascii="Arial" w:eastAsia="Times New Roman" w:hAnsi="Arial" w:cs="Arial"/>
          <w:lang w:eastAsia="de-DE"/>
        </w:rPr>
        <w:t xml:space="preserve"> Ihre Daten an </w:t>
      </w:r>
      <w:r w:rsidR="004C3F63" w:rsidRPr="000D097C">
        <w:rPr>
          <w:rFonts w:ascii="Arial" w:eastAsia="Times New Roman" w:hAnsi="Arial" w:cs="Arial"/>
          <w:lang w:eastAsia="de-DE"/>
        </w:rPr>
        <w:t>Dritte weiterzugeben, wie z.</w:t>
      </w:r>
      <w:r w:rsidR="003C0FA7">
        <w:rPr>
          <w:rFonts w:ascii="Arial" w:eastAsia="Times New Roman" w:hAnsi="Arial" w:cs="Arial"/>
          <w:lang w:eastAsia="de-DE"/>
        </w:rPr>
        <w:t> </w:t>
      </w:r>
      <w:r w:rsidR="004C3F63" w:rsidRPr="000D097C">
        <w:rPr>
          <w:rFonts w:ascii="Arial" w:eastAsia="Times New Roman" w:hAnsi="Arial" w:cs="Arial"/>
          <w:lang w:eastAsia="de-DE"/>
        </w:rPr>
        <w:t>B. Maklerpools, Betreiber von Vergleichsportalen etc.</w:t>
      </w:r>
      <w:r w:rsidR="00BD5EC0" w:rsidRPr="000D097C">
        <w:rPr>
          <w:rFonts w:ascii="Arial" w:eastAsia="Times New Roman" w:hAnsi="Arial" w:cs="Arial"/>
          <w:lang w:eastAsia="de-DE"/>
        </w:rPr>
        <w:t>, mit denen wir im Rahmen unserer Maklertätigkeit regelmäßig zusammenarbeiten.</w:t>
      </w:r>
    </w:p>
    <w:p w14:paraId="5D2BBAFF" w14:textId="289C1833" w:rsidR="004C3F63" w:rsidRPr="000D097C" w:rsidRDefault="00B56FFC"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b/>
          <w:lang w:eastAsia="de-DE"/>
        </w:rPr>
        <w:t>P</w:t>
      </w:r>
      <w:r w:rsidR="004C3F63" w:rsidRPr="000D097C">
        <w:rPr>
          <w:rFonts w:ascii="Arial" w:eastAsia="Times New Roman" w:hAnsi="Arial" w:cs="Arial"/>
          <w:b/>
          <w:lang w:eastAsia="de-DE"/>
        </w:rPr>
        <w:t>ersonenbezogene Daten</w:t>
      </w:r>
      <w:r w:rsidR="004C3F63" w:rsidRPr="000D097C">
        <w:rPr>
          <w:rFonts w:ascii="Arial" w:eastAsia="Times New Roman" w:hAnsi="Arial" w:cs="Arial"/>
          <w:lang w:eastAsia="de-DE"/>
        </w:rPr>
        <w:t xml:space="preserve"> </w:t>
      </w:r>
      <w:r w:rsidRPr="000D097C">
        <w:rPr>
          <w:rFonts w:ascii="Arial" w:eastAsia="Times New Roman" w:hAnsi="Arial" w:cs="Arial"/>
          <w:lang w:eastAsia="de-DE"/>
        </w:rPr>
        <w:t xml:space="preserve">sind alle Informationen, </w:t>
      </w:r>
      <w:r w:rsidR="004C3F63" w:rsidRPr="000D097C">
        <w:rPr>
          <w:rFonts w:ascii="Arial" w:eastAsia="Times New Roman" w:hAnsi="Arial" w:cs="Arial"/>
          <w:lang w:eastAsia="de-DE"/>
        </w:rPr>
        <w:t>die sich auf eine identifizierte oder identifizierbare natürliche Person beziehen. Beispiele hierfür sind Namen, Anschrift, Beruf, Familienstand, Bankverbindung, Kommunikationsdaten</w:t>
      </w:r>
      <w:r w:rsidR="00F47A80" w:rsidRPr="000D097C">
        <w:rPr>
          <w:rFonts w:ascii="Arial" w:eastAsia="Times New Roman" w:hAnsi="Arial" w:cs="Arial"/>
          <w:lang w:eastAsia="de-DE"/>
        </w:rPr>
        <w:t>, Versicherungsvertrags-Nummern</w:t>
      </w:r>
      <w:r w:rsidR="004C3F63" w:rsidRPr="000D097C">
        <w:rPr>
          <w:rFonts w:ascii="Arial" w:eastAsia="Times New Roman" w:hAnsi="Arial" w:cs="Arial"/>
          <w:lang w:eastAsia="de-DE"/>
        </w:rPr>
        <w:t xml:space="preserve"> etc.</w:t>
      </w:r>
    </w:p>
    <w:p w14:paraId="71B1A698" w14:textId="34702CA1" w:rsidR="004C3F63" w:rsidRDefault="00CD791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b/>
          <w:lang w:eastAsia="de-DE"/>
        </w:rPr>
        <w:t xml:space="preserve">Besondere Kategorien personenbezogener </w:t>
      </w:r>
      <w:r w:rsidR="004C3F63" w:rsidRPr="000D097C">
        <w:rPr>
          <w:rFonts w:ascii="Arial" w:eastAsia="Times New Roman" w:hAnsi="Arial" w:cs="Arial"/>
          <w:b/>
          <w:lang w:eastAsia="de-DE"/>
        </w:rPr>
        <w:t>Daten</w:t>
      </w:r>
      <w:r w:rsidR="004C3F63" w:rsidRPr="000D097C">
        <w:rPr>
          <w:rFonts w:ascii="Arial" w:eastAsia="Times New Roman" w:hAnsi="Arial" w:cs="Arial"/>
          <w:lang w:eastAsia="de-DE"/>
        </w:rPr>
        <w:t xml:space="preserve"> sind u.a. Gesundheitsdaten, Daten zur Religions-, Gewerkschafts-, Parteizugehörigkeit, rassischen und ethnischen Herkunft, zum Sexualleben und zur sexuellen Orientierung sowie genetische und biometrische Daten.</w:t>
      </w:r>
    </w:p>
    <w:p w14:paraId="47510CE1" w14:textId="6717F364" w:rsidR="004C3F63" w:rsidRPr="000D097C"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0D097C">
        <w:rPr>
          <w:rFonts w:ascii="Arial" w:eastAsia="Times New Roman" w:hAnsi="Arial" w:cs="Arial"/>
          <w:b/>
          <w:bCs/>
          <w:sz w:val="24"/>
          <w:szCs w:val="24"/>
          <w:lang w:eastAsia="de-DE"/>
        </w:rPr>
        <w:t xml:space="preserve">2. Zusammenarbeit mit </w:t>
      </w:r>
      <w:r w:rsidR="003409AD">
        <w:rPr>
          <w:rFonts w:ascii="Arial" w:eastAsia="Times New Roman" w:hAnsi="Arial" w:cs="Arial"/>
          <w:b/>
          <w:bCs/>
          <w:sz w:val="24"/>
          <w:szCs w:val="24"/>
          <w:lang w:eastAsia="de-DE"/>
        </w:rPr>
        <w:t>anderen Stellen</w:t>
      </w:r>
      <w:r w:rsidR="003409AD" w:rsidRPr="000D097C">
        <w:rPr>
          <w:rFonts w:ascii="Arial" w:eastAsia="Times New Roman" w:hAnsi="Arial" w:cs="Arial"/>
          <w:b/>
          <w:bCs/>
          <w:sz w:val="24"/>
          <w:szCs w:val="24"/>
          <w:lang w:eastAsia="de-DE"/>
        </w:rPr>
        <w:t xml:space="preserve"> </w:t>
      </w:r>
      <w:r w:rsidRPr="000D097C">
        <w:rPr>
          <w:rFonts w:ascii="Arial" w:eastAsia="Times New Roman" w:hAnsi="Arial" w:cs="Arial"/>
          <w:b/>
          <w:bCs/>
          <w:sz w:val="24"/>
          <w:szCs w:val="24"/>
          <w:lang w:eastAsia="de-DE"/>
        </w:rPr>
        <w:t xml:space="preserve">bei Weitergabe und Empfang von Daten </w:t>
      </w:r>
    </w:p>
    <w:p w14:paraId="537632E5" w14:textId="6B33D75E" w:rsidR="00057C87"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Im Rahmen von Deckungsanfragen, Vertragsabschlüssen, Vertragsverwaltungen und Abwicklungen von Leistungs- und Schadensfällen </w:t>
      </w:r>
      <w:r w:rsidR="00A071DC">
        <w:rPr>
          <w:rFonts w:ascii="Arial" w:eastAsia="Times New Roman" w:hAnsi="Arial" w:cs="Arial"/>
          <w:lang w:eastAsia="de-DE"/>
        </w:rPr>
        <w:t xml:space="preserve">etc. </w:t>
      </w:r>
      <w:r w:rsidRPr="000D097C">
        <w:rPr>
          <w:rFonts w:ascii="Arial" w:eastAsia="Times New Roman" w:hAnsi="Arial" w:cs="Arial"/>
          <w:lang w:eastAsia="de-DE"/>
        </w:rPr>
        <w:t xml:space="preserve">kann es erforderlich sein, Ihre Daten an </w:t>
      </w:r>
      <w:r w:rsidR="003409AD">
        <w:rPr>
          <w:rFonts w:ascii="Arial" w:eastAsia="Times New Roman" w:hAnsi="Arial" w:cs="Arial"/>
          <w:lang w:eastAsia="de-DE"/>
        </w:rPr>
        <w:t>andere Stellen</w:t>
      </w:r>
      <w:r w:rsidR="003409AD" w:rsidRPr="000D097C">
        <w:rPr>
          <w:rFonts w:ascii="Arial" w:eastAsia="Times New Roman" w:hAnsi="Arial" w:cs="Arial"/>
          <w:lang w:eastAsia="de-DE"/>
        </w:rPr>
        <w:t xml:space="preserve"> </w:t>
      </w:r>
      <w:r w:rsidRPr="000D097C">
        <w:rPr>
          <w:rFonts w:ascii="Arial" w:eastAsia="Times New Roman" w:hAnsi="Arial" w:cs="Arial"/>
          <w:lang w:eastAsia="de-DE"/>
        </w:rPr>
        <w:t>weiterzugeben oder von diesen zu empfangen</w:t>
      </w:r>
      <w:r w:rsidR="00B54D18">
        <w:rPr>
          <w:rFonts w:ascii="Arial" w:eastAsia="Times New Roman" w:hAnsi="Arial" w:cs="Arial"/>
          <w:lang w:eastAsia="de-DE"/>
        </w:rPr>
        <w:t>.</w:t>
      </w:r>
      <w:r w:rsidRPr="000D097C">
        <w:rPr>
          <w:rFonts w:ascii="Arial" w:eastAsia="Times New Roman" w:hAnsi="Arial" w:cs="Arial"/>
          <w:lang w:eastAsia="de-DE"/>
        </w:rPr>
        <w:t xml:space="preserve"> </w:t>
      </w:r>
      <w:r w:rsidR="00057C87">
        <w:rPr>
          <w:rFonts w:ascii="Arial" w:eastAsia="Times New Roman" w:hAnsi="Arial" w:cs="Arial"/>
          <w:lang w:eastAsia="de-DE"/>
        </w:rPr>
        <w:t>Hierbei</w:t>
      </w:r>
      <w:r w:rsidR="007E6801" w:rsidRPr="00467023">
        <w:rPr>
          <w:rStyle w:val="Endnotenzeichen"/>
          <w:rFonts w:ascii="Arial" w:eastAsia="Times New Roman" w:hAnsi="Arial" w:cs="Arial"/>
          <w:color w:val="FF0000"/>
          <w:sz w:val="32"/>
          <w:szCs w:val="32"/>
          <w:lang w:eastAsia="de-DE"/>
        </w:rPr>
        <w:endnoteReference w:id="3"/>
      </w:r>
      <w:r w:rsidR="00057C87">
        <w:rPr>
          <w:rFonts w:ascii="Arial" w:eastAsia="Times New Roman" w:hAnsi="Arial" w:cs="Arial"/>
          <w:lang w:eastAsia="de-DE"/>
        </w:rPr>
        <w:t xml:space="preserve"> handelt es sich um:</w:t>
      </w:r>
      <w:r w:rsidR="00734F1A" w:rsidRPr="00467023">
        <w:rPr>
          <w:rStyle w:val="Endnotenzeichen"/>
          <w:rFonts w:ascii="Arial" w:eastAsia="Times New Roman" w:hAnsi="Arial" w:cs="Arial"/>
          <w:color w:val="FF0000"/>
          <w:sz w:val="32"/>
          <w:szCs w:val="32"/>
          <w:lang w:eastAsia="de-DE"/>
        </w:rPr>
        <w:endnoteReference w:id="4"/>
      </w:r>
      <w:r w:rsidR="00057C87">
        <w:rPr>
          <w:rFonts w:ascii="Arial" w:eastAsia="Times New Roman" w:hAnsi="Arial" w:cs="Arial"/>
          <w:lang w:eastAsia="de-DE"/>
        </w:rPr>
        <w:t xml:space="preserve"> </w:t>
      </w:r>
    </w:p>
    <w:p w14:paraId="53EF0BE2" w14:textId="04EAF609"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Versicherer </w:t>
      </w:r>
    </w:p>
    <w:p w14:paraId="432585C3"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Rückversicherer </w:t>
      </w:r>
    </w:p>
    <w:p w14:paraId="63A4A4BA" w14:textId="25D6ACED"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Maklerpools</w:t>
      </w:r>
      <w:r w:rsidR="004A78FE">
        <w:rPr>
          <w:rFonts w:ascii="Arial" w:eastAsia="Times New Roman" w:hAnsi="Arial" w:cs="Arial"/>
          <w:lang w:eastAsia="de-DE"/>
        </w:rPr>
        <w:t>, Maklerverbünde und Maklerservicegesellschaften</w:t>
      </w:r>
    </w:p>
    <w:p w14:paraId="01619374"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kooperierende Versicherungsmakler </w:t>
      </w:r>
    </w:p>
    <w:p w14:paraId="5CCF0C00"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technische Dienstleister </w:t>
      </w:r>
    </w:p>
    <w:p w14:paraId="0C0F7535"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Tippgeber </w:t>
      </w:r>
    </w:p>
    <w:p w14:paraId="50D7DC3C"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Sozialversicherungsträger </w:t>
      </w:r>
    </w:p>
    <w:p w14:paraId="6738BC78"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Kreditinstitute und Kapitalanlagegesellschaften </w:t>
      </w:r>
    </w:p>
    <w:p w14:paraId="13A30F0C"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 xml:space="preserve">Bausparkassen </w:t>
      </w:r>
    </w:p>
    <w:p w14:paraId="29D912DE"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Finanzdienstleistungsinstitute und Wertpapierhandelsgesellschaften</w:t>
      </w:r>
    </w:p>
    <w:p w14:paraId="4B6A17FC"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Rechtsanwälte, Steuerberater, Wirtschaftsprüfer</w:t>
      </w:r>
    </w:p>
    <w:p w14:paraId="7A6E10A6"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Versicherungsombudsmänner</w:t>
      </w:r>
    </w:p>
    <w:p w14:paraId="16CEEEA1"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Bundesanstalt für Finanzdienstleistungsaufsicht (BaFin)</w:t>
      </w:r>
    </w:p>
    <w:p w14:paraId="4DB8BF7A"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Rechtsnachfolger</w:t>
      </w:r>
    </w:p>
    <w:p w14:paraId="1436E162" w14:textId="77777777" w:rsidR="00057C87" w:rsidRDefault="00057C87" w:rsidP="00DE6ED2">
      <w:pPr>
        <w:pStyle w:val="Listenabsatz"/>
        <w:numPr>
          <w:ilvl w:val="0"/>
          <w:numId w:val="5"/>
        </w:numPr>
        <w:spacing w:before="100" w:beforeAutospacing="1" w:after="100" w:afterAutospacing="1" w:line="360" w:lineRule="auto"/>
        <w:rPr>
          <w:rFonts w:ascii="Arial" w:eastAsia="Times New Roman" w:hAnsi="Arial" w:cs="Arial"/>
          <w:lang w:eastAsia="de-DE"/>
        </w:rPr>
      </w:pPr>
      <w:r>
        <w:rPr>
          <w:rFonts w:ascii="Arial" w:eastAsia="Times New Roman" w:hAnsi="Arial" w:cs="Arial"/>
          <w:lang w:eastAsia="de-DE"/>
        </w:rPr>
        <w:t>Assekuradeur</w:t>
      </w:r>
    </w:p>
    <w:p w14:paraId="0B67F0BA" w14:textId="3D4B5C6A" w:rsidR="004C3F63" w:rsidRPr="00DE6ED2" w:rsidRDefault="004C3F63" w:rsidP="00057C87">
      <w:pPr>
        <w:spacing w:before="100" w:beforeAutospacing="1" w:after="100" w:afterAutospacing="1" w:line="360" w:lineRule="auto"/>
        <w:rPr>
          <w:rFonts w:ascii="Arial" w:eastAsia="Times New Roman" w:hAnsi="Arial" w:cs="Arial"/>
          <w:lang w:eastAsia="de-DE"/>
        </w:rPr>
      </w:pPr>
      <w:r w:rsidRPr="00DE6ED2">
        <w:rPr>
          <w:rFonts w:ascii="Arial" w:eastAsia="Times New Roman" w:hAnsi="Arial" w:cs="Arial"/>
          <w:lang w:eastAsia="de-DE"/>
        </w:rPr>
        <w:t>Ein</w:t>
      </w:r>
      <w:r w:rsidR="00DF7EA4" w:rsidRPr="00DE6ED2">
        <w:rPr>
          <w:rFonts w:ascii="Arial" w:eastAsia="Times New Roman" w:hAnsi="Arial" w:cs="Arial"/>
          <w:lang w:eastAsia="de-DE"/>
        </w:rPr>
        <w:t>e</w:t>
      </w:r>
      <w:r w:rsidRPr="00DE6ED2">
        <w:rPr>
          <w:rFonts w:ascii="Arial" w:eastAsia="Times New Roman" w:hAnsi="Arial" w:cs="Arial"/>
          <w:lang w:eastAsia="de-DE"/>
        </w:rPr>
        <w:t xml:space="preserve"> Liste </w:t>
      </w:r>
      <w:r w:rsidR="00F45E57">
        <w:rPr>
          <w:rFonts w:ascii="Arial" w:eastAsia="Times New Roman" w:hAnsi="Arial" w:cs="Arial"/>
          <w:lang w:eastAsia="de-DE"/>
        </w:rPr>
        <w:t>aller</w:t>
      </w:r>
      <w:r w:rsidR="00057C87">
        <w:rPr>
          <w:rFonts w:ascii="Arial" w:eastAsia="Times New Roman" w:hAnsi="Arial" w:cs="Arial"/>
          <w:lang w:eastAsia="de-DE"/>
        </w:rPr>
        <w:t xml:space="preserve"> Empfänger </w:t>
      </w:r>
      <w:r w:rsidR="00FC6B37">
        <w:rPr>
          <w:rFonts w:ascii="Arial" w:eastAsia="Times New Roman" w:hAnsi="Arial" w:cs="Arial"/>
          <w:lang w:eastAsia="de-DE"/>
        </w:rPr>
        <w:t xml:space="preserve">und Kategorien </w:t>
      </w:r>
      <w:r w:rsidR="00057C87">
        <w:rPr>
          <w:rFonts w:ascii="Arial" w:eastAsia="Times New Roman" w:hAnsi="Arial" w:cs="Arial"/>
          <w:lang w:eastAsia="de-DE"/>
        </w:rPr>
        <w:t xml:space="preserve">finden Sie </w:t>
      </w:r>
      <w:r w:rsidRPr="00DE6ED2">
        <w:rPr>
          <w:rFonts w:ascii="Arial" w:eastAsia="Times New Roman" w:hAnsi="Arial" w:cs="Arial"/>
          <w:lang w:eastAsia="de-DE"/>
        </w:rPr>
        <w:t xml:space="preserve">in jeweils aktueller Fassung auf unserer </w:t>
      </w:r>
      <w:r w:rsidR="0031644D" w:rsidRPr="00DE6ED2">
        <w:rPr>
          <w:rFonts w:ascii="Arial" w:eastAsia="Times New Roman" w:hAnsi="Arial" w:cs="Arial"/>
          <w:lang w:eastAsia="de-DE"/>
        </w:rPr>
        <w:t xml:space="preserve">Webseite </w:t>
      </w:r>
      <w:r w:rsidRPr="00DE6ED2">
        <w:rPr>
          <w:rFonts w:ascii="Arial" w:eastAsia="Times New Roman" w:hAnsi="Arial" w:cs="Arial"/>
          <w:lang w:eastAsia="de-DE"/>
        </w:rPr>
        <w:t>unter www.[</w:t>
      </w:r>
      <w:r w:rsidR="002E5D1D" w:rsidRPr="00DE6ED2">
        <w:rPr>
          <w:rFonts w:ascii="Arial" w:eastAsia="Times New Roman" w:hAnsi="Arial" w:cs="Arial"/>
          <w:lang w:eastAsia="de-DE"/>
        </w:rPr>
        <w:t>Makler</w:t>
      </w:r>
      <w:r w:rsidR="00D05402" w:rsidRPr="00DE6ED2">
        <w:rPr>
          <w:rFonts w:ascii="Arial" w:eastAsia="Times New Roman" w:hAnsi="Arial" w:cs="Arial"/>
          <w:lang w:eastAsia="de-DE"/>
        </w:rPr>
        <w:t>-</w:t>
      </w:r>
      <w:r w:rsidRPr="00DE6ED2">
        <w:rPr>
          <w:rFonts w:ascii="Arial" w:eastAsia="Times New Roman" w:hAnsi="Arial" w:cs="Arial"/>
          <w:lang w:eastAsia="de-DE"/>
        </w:rPr>
        <w:t>Webadresse].</w:t>
      </w:r>
      <w:r w:rsidR="00D05402" w:rsidRPr="00DE6ED2">
        <w:rPr>
          <w:rFonts w:ascii="Arial" w:eastAsia="Times New Roman" w:hAnsi="Arial" w:cs="Arial"/>
          <w:lang w:eastAsia="de-DE"/>
        </w:rPr>
        <w:t xml:space="preserve"> </w:t>
      </w:r>
      <w:r w:rsidRPr="00DE6ED2">
        <w:rPr>
          <w:rFonts w:ascii="Arial" w:eastAsia="Times New Roman" w:hAnsi="Arial" w:cs="Arial"/>
          <w:lang w:eastAsia="de-DE"/>
        </w:rPr>
        <w:t>Gerne schicken wir Ihnen darüber hinaus diese Liste auf Anfrage auch postalisch zu</w:t>
      </w:r>
      <w:r w:rsidR="00433AF4" w:rsidRPr="00433AF4">
        <w:rPr>
          <w:rStyle w:val="Endnotenzeichen"/>
          <w:rFonts w:ascii="Arial" w:eastAsia="Times New Roman" w:hAnsi="Arial" w:cs="Arial"/>
          <w:color w:val="FF0000"/>
          <w:sz w:val="32"/>
          <w:szCs w:val="32"/>
          <w:lang w:eastAsia="de-DE"/>
        </w:rPr>
        <w:endnoteReference w:id="5"/>
      </w:r>
      <w:r w:rsidRPr="00DE6ED2">
        <w:rPr>
          <w:rFonts w:ascii="Arial" w:eastAsia="Times New Roman" w:hAnsi="Arial" w:cs="Arial"/>
          <w:lang w:eastAsia="de-DE"/>
        </w:rPr>
        <w:t>.  </w:t>
      </w:r>
    </w:p>
    <w:p w14:paraId="2D8AD302" w14:textId="13FE0791" w:rsidR="004C3F63" w:rsidRPr="000D097C" w:rsidRDefault="004C3F63" w:rsidP="000D097C">
      <w:pPr>
        <w:spacing w:before="100" w:beforeAutospacing="1" w:after="100" w:afterAutospacing="1" w:line="360" w:lineRule="auto"/>
        <w:rPr>
          <w:rFonts w:ascii="Arial" w:eastAsia="Times New Roman" w:hAnsi="Arial" w:cs="Arial"/>
          <w:lang w:eastAsia="de-DE"/>
        </w:rPr>
      </w:pPr>
      <w:r w:rsidRPr="000D097C">
        <w:rPr>
          <w:rFonts w:ascii="Arial" w:eastAsia="Times New Roman" w:hAnsi="Arial" w:cs="Arial"/>
          <w:lang w:eastAsia="de-DE"/>
        </w:rPr>
        <w:t xml:space="preserve">Ihre Daten werden nur in dem Maße weitergegeben, </w:t>
      </w:r>
      <w:r w:rsidR="00DF7EA4" w:rsidRPr="000D097C">
        <w:rPr>
          <w:rFonts w:ascii="Arial" w:eastAsia="Times New Roman" w:hAnsi="Arial" w:cs="Arial"/>
          <w:lang w:eastAsia="de-DE"/>
        </w:rPr>
        <w:t xml:space="preserve">wie es </w:t>
      </w:r>
      <w:r w:rsidRPr="000D097C">
        <w:rPr>
          <w:rFonts w:ascii="Arial" w:eastAsia="Times New Roman" w:hAnsi="Arial" w:cs="Arial"/>
          <w:lang w:eastAsia="de-DE"/>
        </w:rPr>
        <w:t>nach dem jeweiligen Zweck der Verarbeitung erforderlich ist.</w:t>
      </w:r>
    </w:p>
    <w:p w14:paraId="33A72606" w14:textId="33B8B5A9" w:rsidR="004C3F63" w:rsidRPr="00192AF2"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192AF2">
        <w:rPr>
          <w:rFonts w:ascii="Arial" w:eastAsia="Times New Roman" w:hAnsi="Arial" w:cs="Arial"/>
          <w:b/>
          <w:bCs/>
          <w:sz w:val="24"/>
          <w:szCs w:val="24"/>
          <w:lang w:eastAsia="de-DE"/>
        </w:rPr>
        <w:t>3. Dauer der Datenspeicherung</w:t>
      </w:r>
    </w:p>
    <w:p w14:paraId="2E6A9118" w14:textId="77777777" w:rsidR="00153D07" w:rsidRPr="00192AF2" w:rsidRDefault="004C3F63"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Wir speichern Ihre Daten für die Dauer unseres Vertragsverhältnisses</w:t>
      </w:r>
      <w:r w:rsidR="00C05FAF" w:rsidRPr="00192AF2">
        <w:rPr>
          <w:rFonts w:ascii="Arial" w:eastAsia="Times New Roman" w:hAnsi="Arial" w:cs="Arial"/>
          <w:lang w:eastAsia="de-DE"/>
        </w:rPr>
        <w:t xml:space="preserve">. </w:t>
      </w:r>
      <w:r w:rsidRPr="00192AF2">
        <w:rPr>
          <w:rFonts w:ascii="Arial" w:eastAsia="Times New Roman" w:hAnsi="Arial" w:cs="Arial"/>
          <w:lang w:eastAsia="de-DE"/>
        </w:rPr>
        <w:t xml:space="preserve"> </w:t>
      </w:r>
    </w:p>
    <w:p w14:paraId="494D0230" w14:textId="137501FF" w:rsidR="00153D07" w:rsidRPr="00192AF2" w:rsidRDefault="00C05FAF"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 xml:space="preserve">Danach werden Ihre Daten für die weitere Verwendung eingeschränkt und stehen </w:t>
      </w:r>
      <w:r w:rsidR="00BD5EC0" w:rsidRPr="00192AF2">
        <w:rPr>
          <w:rFonts w:ascii="Arial" w:eastAsia="Times New Roman" w:hAnsi="Arial" w:cs="Arial"/>
          <w:lang w:eastAsia="de-DE"/>
        </w:rPr>
        <w:t xml:space="preserve">ab diesem Zeitpunkt </w:t>
      </w:r>
      <w:r w:rsidRPr="00192AF2">
        <w:rPr>
          <w:rFonts w:ascii="Arial" w:eastAsia="Times New Roman" w:hAnsi="Arial" w:cs="Arial"/>
          <w:lang w:eastAsia="de-DE"/>
        </w:rPr>
        <w:t>nur noch für die in Art. 1</w:t>
      </w:r>
      <w:r w:rsidR="005967CD" w:rsidRPr="00192AF2">
        <w:rPr>
          <w:rFonts w:ascii="Arial" w:eastAsia="Times New Roman" w:hAnsi="Arial" w:cs="Arial"/>
          <w:lang w:eastAsia="de-DE"/>
        </w:rPr>
        <w:t>7 und 18</w:t>
      </w:r>
      <w:r w:rsidRPr="00192AF2">
        <w:rPr>
          <w:rFonts w:ascii="Arial" w:eastAsia="Times New Roman" w:hAnsi="Arial" w:cs="Arial"/>
          <w:lang w:eastAsia="de-DE"/>
        </w:rPr>
        <w:t xml:space="preserve"> DSGVO vorgesehenen Zwecke zur Verfügung. </w:t>
      </w:r>
    </w:p>
    <w:p w14:paraId="2A59B552" w14:textId="6649D8CF" w:rsidR="00BD5EC0" w:rsidRPr="00192AF2" w:rsidRDefault="00C05FAF"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 xml:space="preserve">Zu diesen Zwecken gehören insbesondere </w:t>
      </w:r>
      <w:r w:rsidR="00BD5EC0" w:rsidRPr="00192AF2">
        <w:rPr>
          <w:rFonts w:ascii="Arial" w:eastAsia="Times New Roman" w:hAnsi="Arial" w:cs="Arial"/>
          <w:lang w:eastAsia="de-DE"/>
        </w:rPr>
        <w:t xml:space="preserve">die Einhaltung der </w:t>
      </w:r>
      <w:r w:rsidRPr="00192AF2">
        <w:rPr>
          <w:rFonts w:ascii="Arial" w:eastAsia="Times New Roman" w:hAnsi="Arial" w:cs="Arial"/>
          <w:lang w:eastAsia="de-DE"/>
        </w:rPr>
        <w:t>gesetzliche</w:t>
      </w:r>
      <w:r w:rsidR="00BD5EC0" w:rsidRPr="00192AF2">
        <w:rPr>
          <w:rFonts w:ascii="Arial" w:eastAsia="Times New Roman" w:hAnsi="Arial" w:cs="Arial"/>
          <w:lang w:eastAsia="de-DE"/>
        </w:rPr>
        <w:t>n</w:t>
      </w:r>
      <w:r w:rsidRPr="00192AF2">
        <w:rPr>
          <w:rFonts w:ascii="Arial" w:eastAsia="Times New Roman" w:hAnsi="Arial" w:cs="Arial"/>
          <w:lang w:eastAsia="de-DE"/>
        </w:rPr>
        <w:t xml:space="preserve"> Aufbewahrungsfristen</w:t>
      </w:r>
      <w:r w:rsidR="00BD5EC0" w:rsidRPr="00192AF2">
        <w:rPr>
          <w:rFonts w:ascii="Arial" w:eastAsia="Times New Roman" w:hAnsi="Arial" w:cs="Arial"/>
          <w:lang w:eastAsia="de-DE"/>
        </w:rPr>
        <w:t xml:space="preserve"> sowie</w:t>
      </w:r>
      <w:r w:rsidRPr="00192AF2">
        <w:rPr>
          <w:rFonts w:ascii="Arial" w:eastAsia="Times New Roman" w:hAnsi="Arial" w:cs="Arial"/>
          <w:lang w:eastAsia="de-DE"/>
        </w:rPr>
        <w:t xml:space="preserve"> die Geltendmachung</w:t>
      </w:r>
      <w:r w:rsidR="00153D07" w:rsidRPr="00192AF2">
        <w:rPr>
          <w:rFonts w:ascii="Arial" w:eastAsia="Times New Roman" w:hAnsi="Arial" w:cs="Arial"/>
          <w:lang w:eastAsia="de-DE"/>
        </w:rPr>
        <w:t>,</w:t>
      </w:r>
      <w:r w:rsidRPr="00192AF2">
        <w:rPr>
          <w:rFonts w:ascii="Arial" w:eastAsia="Times New Roman" w:hAnsi="Arial" w:cs="Arial"/>
          <w:lang w:eastAsia="de-DE"/>
        </w:rPr>
        <w:t xml:space="preserve"> Ausübung </w:t>
      </w:r>
      <w:r w:rsidR="00153D07" w:rsidRPr="00192AF2">
        <w:rPr>
          <w:rFonts w:ascii="Arial" w:eastAsia="Times New Roman" w:hAnsi="Arial" w:cs="Arial"/>
          <w:lang w:eastAsia="de-DE"/>
        </w:rPr>
        <w:t xml:space="preserve">und Verteidigung </w:t>
      </w:r>
      <w:r w:rsidRPr="00192AF2">
        <w:rPr>
          <w:rFonts w:ascii="Arial" w:eastAsia="Times New Roman" w:hAnsi="Arial" w:cs="Arial"/>
          <w:lang w:eastAsia="de-DE"/>
        </w:rPr>
        <w:t>von Rechtsansprüchen</w:t>
      </w:r>
      <w:r w:rsidR="00153D07" w:rsidRPr="00192AF2">
        <w:rPr>
          <w:rFonts w:ascii="Arial" w:eastAsia="Times New Roman" w:hAnsi="Arial" w:cs="Arial"/>
          <w:lang w:eastAsia="de-DE"/>
        </w:rPr>
        <w:t xml:space="preserve">, </w:t>
      </w:r>
      <w:r w:rsidRPr="00192AF2">
        <w:rPr>
          <w:rFonts w:ascii="Arial" w:eastAsia="Times New Roman" w:hAnsi="Arial" w:cs="Arial"/>
          <w:lang w:eastAsia="de-DE"/>
        </w:rPr>
        <w:t>beispielsweise</w:t>
      </w:r>
      <w:r w:rsidR="00623FC8" w:rsidRPr="00192AF2">
        <w:rPr>
          <w:rFonts w:ascii="Arial" w:eastAsia="Times New Roman" w:hAnsi="Arial" w:cs="Arial"/>
          <w:lang w:eastAsia="de-DE"/>
        </w:rPr>
        <w:t xml:space="preserve"> zum Nachweis</w:t>
      </w:r>
      <w:r w:rsidRPr="00192AF2">
        <w:rPr>
          <w:rFonts w:ascii="Arial" w:eastAsia="Times New Roman" w:hAnsi="Arial" w:cs="Arial"/>
          <w:lang w:eastAsia="de-DE"/>
        </w:rPr>
        <w:t xml:space="preserve"> einer ordnungsgemäßen Beratung. </w:t>
      </w:r>
    </w:p>
    <w:p w14:paraId="4E8DC203" w14:textId="77777777" w:rsidR="00153D07" w:rsidRPr="00192AF2" w:rsidRDefault="00C05FAF"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Die</w:t>
      </w:r>
      <w:r w:rsidR="00153D07" w:rsidRPr="00192AF2">
        <w:rPr>
          <w:rFonts w:ascii="Arial" w:eastAsia="Times New Roman" w:hAnsi="Arial" w:cs="Arial"/>
          <w:lang w:eastAsia="de-DE"/>
        </w:rPr>
        <w:t xml:space="preserve"> gesetzlichen</w:t>
      </w:r>
      <w:r w:rsidR="002E30B8" w:rsidRPr="00192AF2">
        <w:rPr>
          <w:rFonts w:ascii="Arial" w:eastAsia="Times New Roman" w:hAnsi="Arial" w:cs="Arial"/>
          <w:lang w:eastAsia="de-DE"/>
        </w:rPr>
        <w:t xml:space="preserve"> Verjährungsfristen betragen bis zu 30 Jahren, die </w:t>
      </w:r>
      <w:r w:rsidRPr="00192AF2">
        <w:rPr>
          <w:rFonts w:ascii="Arial" w:eastAsia="Times New Roman" w:hAnsi="Arial" w:cs="Arial"/>
          <w:lang w:eastAsia="de-DE"/>
        </w:rPr>
        <w:t>ges</w:t>
      </w:r>
      <w:r w:rsidR="002E30B8" w:rsidRPr="00192AF2">
        <w:rPr>
          <w:rFonts w:ascii="Arial" w:eastAsia="Times New Roman" w:hAnsi="Arial" w:cs="Arial"/>
          <w:lang w:eastAsia="de-DE"/>
        </w:rPr>
        <w:t>e</w:t>
      </w:r>
      <w:r w:rsidRPr="00192AF2">
        <w:rPr>
          <w:rFonts w:ascii="Arial" w:eastAsia="Times New Roman" w:hAnsi="Arial" w:cs="Arial"/>
          <w:lang w:eastAsia="de-DE"/>
        </w:rPr>
        <w:t>tzlichen Au</w:t>
      </w:r>
      <w:r w:rsidR="002E30B8" w:rsidRPr="00192AF2">
        <w:rPr>
          <w:rFonts w:ascii="Arial" w:eastAsia="Times New Roman" w:hAnsi="Arial" w:cs="Arial"/>
          <w:lang w:eastAsia="de-DE"/>
        </w:rPr>
        <w:t>f</w:t>
      </w:r>
      <w:r w:rsidRPr="00192AF2">
        <w:rPr>
          <w:rFonts w:ascii="Arial" w:eastAsia="Times New Roman" w:hAnsi="Arial" w:cs="Arial"/>
          <w:lang w:eastAsia="de-DE"/>
        </w:rPr>
        <w:t>bewahrungsfristen bis zu 10 Jahre. Beratungsnachweise speichern wir, solange hieraus Ansprüche geltend gemacht werden können</w:t>
      </w:r>
      <w:r w:rsidR="002E30B8" w:rsidRPr="00192AF2">
        <w:rPr>
          <w:rFonts w:ascii="Arial" w:eastAsia="Times New Roman" w:hAnsi="Arial" w:cs="Arial"/>
          <w:lang w:eastAsia="de-DE"/>
        </w:rPr>
        <w:t>.</w:t>
      </w:r>
      <w:r w:rsidRPr="00192AF2">
        <w:rPr>
          <w:rFonts w:ascii="Arial" w:eastAsia="Times New Roman" w:hAnsi="Arial" w:cs="Arial"/>
          <w:lang w:eastAsia="de-DE"/>
        </w:rPr>
        <w:t xml:space="preserve"> </w:t>
      </w:r>
    </w:p>
    <w:p w14:paraId="2F58C1E9" w14:textId="77777777" w:rsidR="004C3F63" w:rsidRPr="00192AF2" w:rsidRDefault="002E30B8"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 xml:space="preserve">Werden Ihre Daten nicht mehr </w:t>
      </w:r>
      <w:r w:rsidR="009F12E5" w:rsidRPr="00192AF2">
        <w:rPr>
          <w:rFonts w:ascii="Arial" w:eastAsia="Times New Roman" w:hAnsi="Arial" w:cs="Arial"/>
          <w:lang w:eastAsia="de-DE"/>
        </w:rPr>
        <w:t xml:space="preserve">zu den o.g. Zwecken </w:t>
      </w:r>
      <w:r w:rsidRPr="00192AF2">
        <w:rPr>
          <w:rFonts w:ascii="Arial" w:eastAsia="Times New Roman" w:hAnsi="Arial" w:cs="Arial"/>
          <w:lang w:eastAsia="de-DE"/>
        </w:rPr>
        <w:t>benötigt und sind alle Aufbewahrungsfristen abgelaufen, werden sie</w:t>
      </w:r>
      <w:r w:rsidR="00F73175" w:rsidRPr="00192AF2">
        <w:rPr>
          <w:rFonts w:ascii="Arial" w:eastAsia="Times New Roman" w:hAnsi="Arial" w:cs="Arial"/>
          <w:lang w:eastAsia="de-DE"/>
        </w:rPr>
        <w:t xml:space="preserve"> </w:t>
      </w:r>
      <w:r w:rsidRPr="00192AF2">
        <w:rPr>
          <w:rFonts w:ascii="Arial" w:eastAsia="Times New Roman" w:hAnsi="Arial" w:cs="Arial"/>
          <w:lang w:eastAsia="de-DE"/>
        </w:rPr>
        <w:t>endgültig gelöscht.</w:t>
      </w:r>
      <w:r w:rsidR="00C05FAF" w:rsidRPr="00192AF2">
        <w:rPr>
          <w:rFonts w:ascii="Arial" w:eastAsia="Times New Roman" w:hAnsi="Arial" w:cs="Arial"/>
          <w:lang w:eastAsia="de-DE"/>
        </w:rPr>
        <w:t xml:space="preserve"> </w:t>
      </w:r>
    </w:p>
    <w:p w14:paraId="7B13D2CB" w14:textId="6BE18854" w:rsidR="004C3F63" w:rsidRPr="00192AF2"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192AF2">
        <w:rPr>
          <w:rFonts w:ascii="Arial" w:eastAsia="Times New Roman" w:hAnsi="Arial" w:cs="Arial"/>
          <w:b/>
          <w:bCs/>
          <w:sz w:val="24"/>
          <w:szCs w:val="24"/>
          <w:lang w:eastAsia="de-DE"/>
        </w:rPr>
        <w:t>4. Betroffenenrechte</w:t>
      </w:r>
      <w:r w:rsidR="0019490F">
        <w:rPr>
          <w:rFonts w:ascii="Arial" w:eastAsia="Times New Roman" w:hAnsi="Arial" w:cs="Arial"/>
          <w:b/>
          <w:bCs/>
          <w:sz w:val="24"/>
          <w:szCs w:val="24"/>
          <w:lang w:eastAsia="de-DE"/>
        </w:rPr>
        <w:t xml:space="preserve"> und weitere Zusatzinformationen</w:t>
      </w:r>
    </w:p>
    <w:p w14:paraId="428ABD11" w14:textId="77777777" w:rsidR="004C3F63" w:rsidRPr="00192AF2" w:rsidRDefault="004C3F63" w:rsidP="004C3F63">
      <w:pPr>
        <w:spacing w:before="100" w:beforeAutospacing="1" w:after="100" w:afterAutospacing="1" w:line="240" w:lineRule="auto"/>
        <w:rPr>
          <w:rFonts w:ascii="Arial" w:eastAsia="Times New Roman" w:hAnsi="Arial" w:cs="Arial"/>
          <w:lang w:eastAsia="de-DE"/>
        </w:rPr>
      </w:pPr>
      <w:r w:rsidRPr="00192AF2">
        <w:rPr>
          <w:rFonts w:ascii="Arial" w:eastAsia="Times New Roman" w:hAnsi="Arial" w:cs="Arial"/>
          <w:b/>
          <w:bCs/>
          <w:lang w:eastAsia="de-DE"/>
        </w:rPr>
        <w:t>a) Transparenz / Auskunftsrecht</w:t>
      </w:r>
    </w:p>
    <w:p w14:paraId="5F8410D0" w14:textId="182CDCAF" w:rsidR="004C3F63" w:rsidRDefault="00FD6073" w:rsidP="00192AF2">
      <w:pPr>
        <w:spacing w:before="100" w:beforeAutospacing="1" w:after="100" w:afterAutospacing="1" w:line="360" w:lineRule="auto"/>
        <w:rPr>
          <w:rFonts w:ascii="Arial" w:eastAsia="Times New Roman" w:hAnsi="Arial" w:cs="Arial"/>
          <w:lang w:eastAsia="de-DE"/>
        </w:rPr>
      </w:pPr>
      <w:r w:rsidRPr="00FD6073">
        <w:rPr>
          <w:rFonts w:ascii="Arial" w:eastAsia="Times New Roman" w:hAnsi="Arial" w:cs="Arial"/>
          <w:lang w:eastAsia="de-DE"/>
        </w:rPr>
        <w:t>Gerne erteilen wir Ihnen unter der o.g. unter Ziff. I aufgeführten Adresse des Verantwortlichen für den Datenschutz Auskunft über die zu Ihrer Person gespeicherten Daten</w:t>
      </w:r>
      <w:r>
        <w:rPr>
          <w:rFonts w:ascii="Arial" w:eastAsia="Times New Roman" w:hAnsi="Arial" w:cs="Arial"/>
          <w:lang w:eastAsia="de-DE"/>
        </w:rPr>
        <w:t xml:space="preserve">. </w:t>
      </w:r>
      <w:r w:rsidR="004C3F63" w:rsidRPr="00192AF2">
        <w:rPr>
          <w:rFonts w:ascii="Arial" w:eastAsia="Times New Roman" w:hAnsi="Arial" w:cs="Arial"/>
          <w:lang w:eastAsia="de-DE"/>
        </w:rPr>
        <w:t>Weiterhin teilen wir Ihnen zudem auf Anfrage gerne mit, an welche Stellen wir Ihre Daten im Rahmen der Durchführung des Maklervertrages konkret weitergegeben haben.</w:t>
      </w:r>
    </w:p>
    <w:p w14:paraId="6885DB05" w14:textId="3A0F7310" w:rsidR="004C3F63" w:rsidRPr="00192AF2" w:rsidRDefault="004C3F63" w:rsidP="004C3F63">
      <w:pPr>
        <w:spacing w:before="100" w:beforeAutospacing="1" w:after="100" w:afterAutospacing="1" w:line="240" w:lineRule="auto"/>
        <w:rPr>
          <w:rFonts w:ascii="Arial" w:eastAsia="Times New Roman" w:hAnsi="Arial" w:cs="Arial"/>
          <w:b/>
          <w:bCs/>
          <w:lang w:eastAsia="de-DE"/>
        </w:rPr>
      </w:pPr>
      <w:r w:rsidRPr="00192AF2">
        <w:rPr>
          <w:rFonts w:ascii="Arial" w:eastAsia="Times New Roman" w:hAnsi="Arial" w:cs="Arial"/>
          <w:b/>
          <w:bCs/>
          <w:lang w:eastAsia="de-DE"/>
        </w:rPr>
        <w:t xml:space="preserve">b) Berichtigung </w:t>
      </w:r>
      <w:r w:rsidR="00CA2FDF" w:rsidRPr="00192AF2">
        <w:rPr>
          <w:rFonts w:ascii="Arial" w:eastAsia="Times New Roman" w:hAnsi="Arial" w:cs="Arial"/>
          <w:b/>
          <w:bCs/>
          <w:lang w:eastAsia="de-DE"/>
        </w:rPr>
        <w:t xml:space="preserve">und </w:t>
      </w:r>
      <w:r w:rsidRPr="00192AF2">
        <w:rPr>
          <w:rFonts w:ascii="Arial" w:eastAsia="Times New Roman" w:hAnsi="Arial" w:cs="Arial"/>
          <w:b/>
          <w:bCs/>
          <w:lang w:eastAsia="de-DE"/>
        </w:rPr>
        <w:t>Vervollständigung der gespeicherten Daten</w:t>
      </w:r>
    </w:p>
    <w:p w14:paraId="72303863" w14:textId="77777777" w:rsidR="004C3F63" w:rsidRPr="00192AF2" w:rsidRDefault="004C3F63"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 xml:space="preserve">Wir berichtigen oder vervollständigen Ihre personenbezogenen Daten </w:t>
      </w:r>
      <w:r w:rsidR="009F12E5" w:rsidRPr="00192AF2">
        <w:rPr>
          <w:rFonts w:ascii="Arial" w:eastAsia="Times New Roman" w:hAnsi="Arial" w:cs="Arial"/>
          <w:lang w:eastAsia="de-DE"/>
        </w:rPr>
        <w:t xml:space="preserve">selbstverständlich </w:t>
      </w:r>
      <w:r w:rsidRPr="00192AF2">
        <w:rPr>
          <w:rFonts w:ascii="Arial" w:eastAsia="Times New Roman" w:hAnsi="Arial" w:cs="Arial"/>
          <w:lang w:eastAsia="de-DE"/>
        </w:rPr>
        <w:t>unverzüglich, wenn wir erkennen, dass diese fehlerhaft oder unvollständig sind oder Sie uns einen entsprechenden Hinweis geben.</w:t>
      </w:r>
    </w:p>
    <w:p w14:paraId="3EF02B8C" w14:textId="7DBE0766" w:rsidR="004C3F63" w:rsidRPr="00192AF2" w:rsidRDefault="004C3F63" w:rsidP="004C3F63">
      <w:pPr>
        <w:spacing w:before="100" w:beforeAutospacing="1" w:after="100" w:afterAutospacing="1" w:line="240" w:lineRule="auto"/>
        <w:rPr>
          <w:rFonts w:ascii="Arial" w:eastAsia="Times New Roman" w:hAnsi="Arial" w:cs="Arial"/>
          <w:b/>
          <w:bCs/>
          <w:lang w:eastAsia="de-DE"/>
        </w:rPr>
      </w:pPr>
      <w:r w:rsidRPr="00192AF2">
        <w:rPr>
          <w:rFonts w:ascii="Arial" w:eastAsia="Times New Roman" w:hAnsi="Arial" w:cs="Arial"/>
          <w:b/>
          <w:bCs/>
          <w:lang w:eastAsia="de-DE"/>
        </w:rPr>
        <w:t>c) Löschung der gespeicherten Daten</w:t>
      </w:r>
    </w:p>
    <w:p w14:paraId="1EC35DD2" w14:textId="606492D0" w:rsidR="009F12E5" w:rsidRPr="00192AF2" w:rsidRDefault="002E30B8"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Die Löschung Ihrer Daten erfolgt gem. den oben unter 3. beschriebenen Regeln. Wir löschen die Daten außerdem, wenn Sie dies wünschen und ein ents</w:t>
      </w:r>
      <w:r w:rsidR="00273970">
        <w:rPr>
          <w:rFonts w:ascii="Arial" w:eastAsia="Times New Roman" w:hAnsi="Arial" w:cs="Arial"/>
          <w:lang w:eastAsia="de-DE"/>
        </w:rPr>
        <w:t>prechender Anspruch besteht, z. </w:t>
      </w:r>
      <w:r w:rsidRPr="00192AF2">
        <w:rPr>
          <w:rFonts w:ascii="Arial" w:eastAsia="Times New Roman" w:hAnsi="Arial" w:cs="Arial"/>
          <w:lang w:eastAsia="de-DE"/>
        </w:rPr>
        <w:t xml:space="preserve">B. ggf. bei Wegfall der Zweckbindung, Widerruf der Einwilligung und </w:t>
      </w:r>
      <w:r w:rsidR="009F12E5" w:rsidRPr="00192AF2">
        <w:rPr>
          <w:rFonts w:ascii="Arial" w:eastAsia="Times New Roman" w:hAnsi="Arial" w:cs="Arial"/>
          <w:lang w:eastAsia="de-DE"/>
        </w:rPr>
        <w:t xml:space="preserve">im Falle einer </w:t>
      </w:r>
      <w:r w:rsidRPr="00192AF2">
        <w:rPr>
          <w:rFonts w:ascii="Arial" w:eastAsia="Times New Roman" w:hAnsi="Arial" w:cs="Arial"/>
          <w:lang w:eastAsia="de-DE"/>
        </w:rPr>
        <w:t>unrechtmäßige</w:t>
      </w:r>
      <w:r w:rsidR="009F12E5" w:rsidRPr="00192AF2">
        <w:rPr>
          <w:rFonts w:ascii="Arial" w:eastAsia="Times New Roman" w:hAnsi="Arial" w:cs="Arial"/>
          <w:lang w:eastAsia="de-DE"/>
        </w:rPr>
        <w:t>n Speicherung.</w:t>
      </w:r>
    </w:p>
    <w:p w14:paraId="47F31176" w14:textId="7E2EC50B" w:rsidR="004C3F63" w:rsidRPr="00192AF2" w:rsidRDefault="004C3F63" w:rsidP="004C3F63">
      <w:pPr>
        <w:spacing w:before="100" w:beforeAutospacing="1" w:after="100" w:afterAutospacing="1" w:line="240" w:lineRule="auto"/>
        <w:rPr>
          <w:rFonts w:ascii="Arial" w:eastAsia="Times New Roman" w:hAnsi="Arial" w:cs="Arial"/>
          <w:b/>
          <w:bCs/>
          <w:lang w:eastAsia="de-DE"/>
        </w:rPr>
      </w:pPr>
      <w:r w:rsidRPr="00192AF2">
        <w:rPr>
          <w:rFonts w:ascii="Arial" w:eastAsia="Times New Roman" w:hAnsi="Arial" w:cs="Arial"/>
          <w:b/>
          <w:bCs/>
          <w:lang w:eastAsia="de-DE"/>
        </w:rPr>
        <w:t>d) Recht auf Einschränkung der Verarbeitung</w:t>
      </w:r>
    </w:p>
    <w:p w14:paraId="52F1C358" w14:textId="634A33E6" w:rsidR="004C3F63" w:rsidRPr="00192AF2" w:rsidRDefault="004C3F63"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 xml:space="preserve">Liegt einer der unter </w:t>
      </w:r>
      <w:r w:rsidR="00E50789" w:rsidRPr="00192AF2">
        <w:rPr>
          <w:rFonts w:ascii="Arial" w:eastAsia="Times New Roman" w:hAnsi="Arial" w:cs="Arial"/>
          <w:lang w:eastAsia="de-DE"/>
        </w:rPr>
        <w:t xml:space="preserve">3. </w:t>
      </w:r>
      <w:r w:rsidRPr="00192AF2">
        <w:rPr>
          <w:rFonts w:ascii="Arial" w:eastAsia="Times New Roman" w:hAnsi="Arial" w:cs="Arial"/>
          <w:lang w:eastAsia="de-DE"/>
        </w:rPr>
        <w:t>genannten Gründe vor, die einer Löschung entgegenstehen, werden wir auf Ihren Wunsch hin die Verwendung Ihrer personenbezogenen Daten einschränken. Das bedeutet, dass wir Ihre Daten sicher und unzugänglich aufbewahren und diese nur noch mit Ihrer Einwilligung oder im Rahmen einer der oben genannten Nachweispflichten verwenden.</w:t>
      </w:r>
    </w:p>
    <w:p w14:paraId="1FDFDAE4" w14:textId="77777777" w:rsidR="004C3F63" w:rsidRPr="00192AF2" w:rsidRDefault="004C3F63" w:rsidP="004C3F63">
      <w:pPr>
        <w:spacing w:before="100" w:beforeAutospacing="1" w:after="100" w:afterAutospacing="1" w:line="240" w:lineRule="auto"/>
        <w:rPr>
          <w:rFonts w:ascii="Arial" w:eastAsia="Times New Roman" w:hAnsi="Arial" w:cs="Arial"/>
          <w:b/>
          <w:bCs/>
          <w:lang w:eastAsia="de-DE"/>
        </w:rPr>
      </w:pPr>
      <w:r w:rsidRPr="00192AF2">
        <w:rPr>
          <w:rFonts w:ascii="Arial" w:eastAsia="Times New Roman" w:hAnsi="Arial" w:cs="Arial"/>
          <w:b/>
          <w:bCs/>
          <w:lang w:eastAsia="de-DE"/>
        </w:rPr>
        <w:t>e) Recht auf Datenübertragbarkeit</w:t>
      </w:r>
    </w:p>
    <w:p w14:paraId="69DD2116" w14:textId="0B56E580" w:rsidR="004C3F63" w:rsidRDefault="004C3F63"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Wenn Sie es wünschen</w:t>
      </w:r>
      <w:r w:rsidR="006743A3" w:rsidRPr="00192AF2">
        <w:rPr>
          <w:rFonts w:ascii="Arial" w:eastAsia="Times New Roman" w:hAnsi="Arial" w:cs="Arial"/>
          <w:lang w:eastAsia="de-DE"/>
        </w:rPr>
        <w:t>,</w:t>
      </w:r>
      <w:r w:rsidRPr="00192AF2">
        <w:rPr>
          <w:rFonts w:ascii="Arial" w:eastAsia="Times New Roman" w:hAnsi="Arial" w:cs="Arial"/>
          <w:lang w:eastAsia="de-DE"/>
        </w:rPr>
        <w:t xml:space="preserve"> stellen wir Ihnen die von Ihnen bereitgestellten Daten in einem strukturierten, gängigen und maschinenlesbaren Format zur Verfügung.</w:t>
      </w:r>
    </w:p>
    <w:p w14:paraId="634B3509" w14:textId="77777777" w:rsidR="00A67503" w:rsidRPr="00192AF2" w:rsidRDefault="004C3F63" w:rsidP="004C3F63">
      <w:pPr>
        <w:spacing w:before="100" w:beforeAutospacing="1" w:after="100" w:afterAutospacing="1" w:line="240" w:lineRule="auto"/>
        <w:rPr>
          <w:rFonts w:ascii="Arial" w:eastAsia="Times New Roman" w:hAnsi="Arial" w:cs="Arial"/>
          <w:b/>
          <w:bCs/>
          <w:lang w:eastAsia="de-DE"/>
        </w:rPr>
      </w:pPr>
      <w:r w:rsidRPr="00192AF2">
        <w:rPr>
          <w:rFonts w:ascii="Arial" w:eastAsia="Times New Roman" w:hAnsi="Arial" w:cs="Arial"/>
          <w:b/>
          <w:bCs/>
          <w:lang w:eastAsia="de-DE"/>
        </w:rPr>
        <w:t>f) Beschwerderecht</w:t>
      </w:r>
    </w:p>
    <w:p w14:paraId="573E97A0" w14:textId="77777777" w:rsidR="004C3F63" w:rsidRPr="00192AF2" w:rsidRDefault="004C3F63" w:rsidP="00192AF2">
      <w:pPr>
        <w:spacing w:before="100" w:beforeAutospacing="1" w:after="100" w:afterAutospacing="1" w:line="360" w:lineRule="auto"/>
        <w:rPr>
          <w:rFonts w:ascii="Arial" w:eastAsia="Times New Roman" w:hAnsi="Arial" w:cs="Arial"/>
          <w:lang w:eastAsia="de-DE"/>
        </w:rPr>
      </w:pPr>
      <w:r w:rsidRPr="00192AF2">
        <w:rPr>
          <w:rFonts w:ascii="Arial" w:eastAsia="Times New Roman" w:hAnsi="Arial" w:cs="Arial"/>
          <w:lang w:eastAsia="de-DE"/>
        </w:rPr>
        <w:t>Sie haben jederzeit die Möglichkeit, sich mit einer Beschwerde an den oben genannten Datenschutzbeauftragten oder an eine Datenschutzaufsichtsbehörde zu wenden. Die für uns zuständige Datenschutzaufsichtsbehörde ist:</w:t>
      </w:r>
    </w:p>
    <w:p w14:paraId="08EB43E5" w14:textId="3DB26BB0" w:rsidR="00366321" w:rsidRDefault="00273970" w:rsidP="00366321">
      <w:pPr>
        <w:numPr>
          <w:ilvl w:val="0"/>
          <w:numId w:val="2"/>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w:t>
      </w:r>
      <w:r w:rsidR="004C3F63" w:rsidRPr="00192AF2">
        <w:rPr>
          <w:rFonts w:ascii="Arial" w:eastAsia="Times New Roman" w:hAnsi="Arial" w:cs="Arial"/>
          <w:lang w:eastAsia="de-DE"/>
        </w:rPr>
        <w:t>Musteraufsichtsbehörde</w:t>
      </w:r>
      <w:r w:rsidR="006E783E" w:rsidRPr="00482D23">
        <w:rPr>
          <w:rStyle w:val="Endnotenzeichen"/>
          <w:rFonts w:ascii="Arial" w:eastAsia="Times New Roman" w:hAnsi="Arial" w:cs="Arial"/>
          <w:color w:val="FF0000"/>
          <w:sz w:val="32"/>
          <w:szCs w:val="32"/>
          <w:lang w:eastAsia="de-DE"/>
        </w:rPr>
        <w:endnoteReference w:id="6"/>
      </w:r>
      <w:r w:rsidR="004C3F63" w:rsidRPr="00192AF2">
        <w:rPr>
          <w:rFonts w:ascii="Arial" w:eastAsia="Times New Roman" w:hAnsi="Arial" w:cs="Arial"/>
          <w:lang w:eastAsia="de-DE"/>
        </w:rPr>
        <w:t xml:space="preserve"> </w:t>
      </w:r>
      <w:r w:rsidR="004C3F63" w:rsidRPr="00192AF2">
        <w:rPr>
          <w:rFonts w:ascii="Arial" w:eastAsia="Times New Roman" w:hAnsi="Arial" w:cs="Arial"/>
          <w:lang w:eastAsia="de-DE"/>
        </w:rPr>
        <w:br/>
        <w:t>Musterstraße</w:t>
      </w:r>
      <w:r w:rsidR="004C3F63" w:rsidRPr="00192AF2">
        <w:rPr>
          <w:rFonts w:ascii="Arial" w:eastAsia="Times New Roman" w:hAnsi="Arial" w:cs="Arial"/>
          <w:lang w:eastAsia="de-DE"/>
        </w:rPr>
        <w:br/>
      </w:r>
      <w:r>
        <w:rPr>
          <w:rFonts w:ascii="Arial" w:eastAsia="Times New Roman" w:hAnsi="Arial" w:cs="Arial"/>
          <w:lang w:eastAsia="de-DE"/>
        </w:rPr>
        <w:t xml:space="preserve">PLZ </w:t>
      </w:r>
      <w:r w:rsidR="004C3F63" w:rsidRPr="00192AF2">
        <w:rPr>
          <w:rFonts w:ascii="Arial" w:eastAsia="Times New Roman" w:hAnsi="Arial" w:cs="Arial"/>
          <w:lang w:eastAsia="de-DE"/>
        </w:rPr>
        <w:t>Musterstadt</w:t>
      </w:r>
      <w:r>
        <w:rPr>
          <w:rFonts w:ascii="Arial" w:eastAsia="Times New Roman" w:hAnsi="Arial" w:cs="Arial"/>
          <w:lang w:eastAsia="de-DE"/>
        </w:rPr>
        <w:t>]</w:t>
      </w:r>
    </w:p>
    <w:p w14:paraId="4168C146" w14:textId="77777777" w:rsidR="00D73EDE" w:rsidRDefault="00D73EDE" w:rsidP="00D73EDE">
      <w:pPr>
        <w:spacing w:before="100" w:beforeAutospacing="1" w:after="100" w:afterAutospacing="1" w:line="240" w:lineRule="auto"/>
        <w:rPr>
          <w:rFonts w:ascii="Arial" w:eastAsia="Times New Roman" w:hAnsi="Arial" w:cs="Arial"/>
          <w:lang w:eastAsia="de-DE"/>
        </w:rPr>
      </w:pPr>
      <w:r>
        <w:rPr>
          <w:rFonts w:ascii="Arial" w:eastAsia="Times New Roman" w:hAnsi="Arial" w:cs="Arial"/>
          <w:b/>
          <w:lang w:eastAsia="de-DE"/>
        </w:rPr>
        <w:t>g) Bereitstellung der Daten</w:t>
      </w:r>
    </w:p>
    <w:p w14:paraId="6ACB76AA" w14:textId="77777777" w:rsidR="00D73EDE" w:rsidRPr="00366321" w:rsidRDefault="00D73EDE" w:rsidP="0019490F">
      <w:pPr>
        <w:spacing w:before="100" w:beforeAutospacing="1" w:after="100" w:afterAutospacing="1" w:line="360" w:lineRule="auto"/>
        <w:rPr>
          <w:rFonts w:ascii="Arial" w:eastAsia="Times New Roman" w:hAnsi="Arial" w:cs="Arial"/>
          <w:lang w:eastAsia="de-DE"/>
        </w:rPr>
      </w:pPr>
      <w:r w:rsidRPr="0019490F">
        <w:rPr>
          <w:rFonts w:ascii="Arial" w:eastAsia="Times New Roman" w:hAnsi="Arial" w:cs="Arial"/>
          <w:lang w:eastAsia="de-DE"/>
        </w:rPr>
        <w:t>Die Bereitstellung der Daten ist für den Vertragsschluss und dessen Durchführung erforderlich. Ohne Ihre Daten ist ein Vertrag und dessen Erfüllung nicht möglich.</w:t>
      </w:r>
    </w:p>
    <w:p w14:paraId="4CDA7308" w14:textId="0E062613" w:rsidR="004C3F63" w:rsidRPr="00192AF2" w:rsidRDefault="004C3F63" w:rsidP="000470EA">
      <w:pPr>
        <w:rPr>
          <w:rFonts w:ascii="Arial" w:eastAsia="Times New Roman" w:hAnsi="Arial" w:cs="Arial"/>
          <w:b/>
          <w:bCs/>
          <w:lang w:eastAsia="de-DE"/>
        </w:rPr>
      </w:pPr>
      <w:r w:rsidRPr="00192AF2">
        <w:rPr>
          <w:rFonts w:ascii="Arial" w:eastAsia="Times New Roman" w:hAnsi="Arial" w:cs="Arial"/>
          <w:b/>
          <w:bCs/>
          <w:lang w:eastAsia="de-DE"/>
        </w:rPr>
        <w:t>Hinweis: Identifizierung im Rahmen des Geldwäschegesetzes</w:t>
      </w:r>
    </w:p>
    <w:p w14:paraId="737BE041" w14:textId="77777777" w:rsidR="004C3F63" w:rsidRPr="00273970" w:rsidRDefault="004C3F63" w:rsidP="00273970">
      <w:pPr>
        <w:spacing w:before="100" w:beforeAutospacing="1" w:after="100" w:afterAutospacing="1" w:line="360" w:lineRule="auto"/>
        <w:rPr>
          <w:rFonts w:ascii="Arial" w:eastAsia="Times New Roman" w:hAnsi="Arial" w:cs="Arial"/>
          <w:lang w:eastAsia="de-DE"/>
        </w:rPr>
      </w:pPr>
      <w:r w:rsidRPr="00273970">
        <w:rPr>
          <w:rFonts w:ascii="Arial" w:eastAsia="Times New Roman" w:hAnsi="Arial" w:cs="Arial"/>
          <w:lang w:eastAsia="de-DE"/>
        </w:rPr>
        <w:t>Wir sind nach dem Geldwäschegesetz verpflichtet und legitimiert, im Zuge des Abschlusses von</w:t>
      </w:r>
    </w:p>
    <w:p w14:paraId="72572275" w14:textId="77777777" w:rsidR="004C3F63" w:rsidRPr="00192AF2" w:rsidRDefault="004C3F63" w:rsidP="00762550">
      <w:pPr>
        <w:numPr>
          <w:ilvl w:val="0"/>
          <w:numId w:val="3"/>
        </w:numPr>
        <w:spacing w:before="100" w:beforeAutospacing="1" w:after="100" w:afterAutospacing="1" w:line="360" w:lineRule="auto"/>
        <w:ind w:left="714" w:hanging="357"/>
        <w:rPr>
          <w:rFonts w:ascii="Arial" w:eastAsia="Times New Roman" w:hAnsi="Arial" w:cs="Arial"/>
          <w:lang w:eastAsia="de-DE"/>
        </w:rPr>
      </w:pPr>
      <w:r w:rsidRPr="00192AF2">
        <w:rPr>
          <w:rFonts w:ascii="Arial" w:eastAsia="Times New Roman" w:hAnsi="Arial" w:cs="Arial"/>
          <w:lang w:eastAsia="de-DE"/>
        </w:rPr>
        <w:t>Lebensversicherungen</w:t>
      </w:r>
    </w:p>
    <w:p w14:paraId="13D1E4A8" w14:textId="77777777" w:rsidR="004C3F63" w:rsidRPr="00192AF2" w:rsidRDefault="004C3F63" w:rsidP="00762550">
      <w:pPr>
        <w:numPr>
          <w:ilvl w:val="0"/>
          <w:numId w:val="3"/>
        </w:numPr>
        <w:spacing w:before="100" w:beforeAutospacing="1" w:after="100" w:afterAutospacing="1" w:line="360" w:lineRule="auto"/>
        <w:ind w:left="714" w:hanging="357"/>
        <w:rPr>
          <w:rFonts w:ascii="Arial" w:eastAsia="Times New Roman" w:hAnsi="Arial" w:cs="Arial"/>
          <w:lang w:eastAsia="de-DE"/>
        </w:rPr>
      </w:pPr>
      <w:r w:rsidRPr="00192AF2">
        <w:rPr>
          <w:rFonts w:ascii="Arial" w:eastAsia="Times New Roman" w:hAnsi="Arial" w:cs="Arial"/>
          <w:lang w:eastAsia="de-DE"/>
        </w:rPr>
        <w:t>Unfallversicherungen mit Prämienrückgewähr</w:t>
      </w:r>
    </w:p>
    <w:p w14:paraId="763DC823" w14:textId="77777777" w:rsidR="004C3F63" w:rsidRPr="00192AF2" w:rsidRDefault="004C3F63" w:rsidP="00762550">
      <w:pPr>
        <w:numPr>
          <w:ilvl w:val="0"/>
          <w:numId w:val="3"/>
        </w:numPr>
        <w:spacing w:before="100" w:beforeAutospacing="1" w:after="100" w:afterAutospacing="1" w:line="360" w:lineRule="auto"/>
        <w:ind w:left="714" w:hanging="357"/>
        <w:rPr>
          <w:rFonts w:ascii="Arial" w:eastAsia="Times New Roman" w:hAnsi="Arial" w:cs="Arial"/>
          <w:lang w:eastAsia="de-DE"/>
        </w:rPr>
      </w:pPr>
      <w:r w:rsidRPr="00192AF2">
        <w:rPr>
          <w:rFonts w:ascii="Arial" w:eastAsia="Times New Roman" w:hAnsi="Arial" w:cs="Arial"/>
          <w:lang w:eastAsia="de-DE"/>
        </w:rPr>
        <w:t>Darlehen i.S.d. §1 Abs. 1 S.2 Nr. 2 KWG</w:t>
      </w:r>
    </w:p>
    <w:p w14:paraId="3B33CF04" w14:textId="65B23031" w:rsidR="004C3F63" w:rsidRDefault="004C3F63" w:rsidP="00433AF4">
      <w:pPr>
        <w:spacing w:before="100" w:beforeAutospacing="1" w:after="100" w:afterAutospacing="1" w:line="360" w:lineRule="auto"/>
        <w:rPr>
          <w:rFonts w:ascii="Arial" w:eastAsia="Times New Roman" w:hAnsi="Arial" w:cs="Arial"/>
          <w:lang w:eastAsia="de-DE"/>
        </w:rPr>
      </w:pPr>
      <w:r w:rsidRPr="00433AF4">
        <w:rPr>
          <w:rFonts w:ascii="Arial" w:eastAsia="Times New Roman" w:hAnsi="Arial" w:cs="Arial"/>
          <w:lang w:eastAsia="de-DE"/>
        </w:rPr>
        <w:t>den Vertragspartner - gegebenenfalls für diese auftretende</w:t>
      </w:r>
      <w:r w:rsidR="00433AF4">
        <w:rPr>
          <w:rFonts w:ascii="Arial" w:eastAsia="Times New Roman" w:hAnsi="Arial" w:cs="Arial"/>
          <w:lang w:eastAsia="de-DE"/>
        </w:rPr>
        <w:t>n</w:t>
      </w:r>
      <w:r w:rsidRPr="00433AF4">
        <w:rPr>
          <w:rFonts w:ascii="Arial" w:eastAsia="Times New Roman" w:hAnsi="Arial" w:cs="Arial"/>
          <w:lang w:eastAsia="de-DE"/>
        </w:rPr>
        <w:t xml:space="preserve"> Personen und wirtschaftlich Berechtigte - vor Vertragsschlusses durch entsprechend vorzulegende Ausweisdokumente zu identifizieren und eine Kopie der vorgelegten Ausweisdokumente an den Versicherer weiterzuleiten.</w:t>
      </w:r>
    </w:p>
    <w:p w14:paraId="4D99A04C" w14:textId="068044C8" w:rsidR="004C3F63" w:rsidRPr="00433AF4" w:rsidRDefault="003D7892" w:rsidP="000470EA">
      <w:pPr>
        <w:rPr>
          <w:rFonts w:ascii="Arial" w:eastAsia="Times New Roman" w:hAnsi="Arial" w:cs="Arial"/>
          <w:b/>
          <w:bCs/>
          <w:sz w:val="24"/>
          <w:szCs w:val="24"/>
          <w:lang w:eastAsia="de-DE"/>
        </w:rPr>
      </w:pPr>
      <w:r>
        <w:rPr>
          <w:rFonts w:ascii="Arial" w:eastAsia="Times New Roman" w:hAnsi="Arial" w:cs="Arial"/>
          <w:lang w:eastAsia="de-DE"/>
        </w:rPr>
        <w:br w:type="page"/>
      </w:r>
      <w:r w:rsidR="004C3F63" w:rsidRPr="00433AF4">
        <w:rPr>
          <w:rFonts w:ascii="Arial" w:eastAsia="Times New Roman" w:hAnsi="Arial" w:cs="Arial"/>
          <w:b/>
          <w:bCs/>
          <w:sz w:val="24"/>
          <w:szCs w:val="24"/>
          <w:lang w:eastAsia="de-DE"/>
        </w:rPr>
        <w:t>II Einwilligungserklärung zur Datenverarbeitung</w:t>
      </w:r>
    </w:p>
    <w:p w14:paraId="19A76744" w14:textId="77777777" w:rsidR="004C3F63" w:rsidRPr="003D7892"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3D7892">
        <w:rPr>
          <w:rFonts w:ascii="Arial" w:eastAsia="Times New Roman" w:hAnsi="Arial" w:cs="Arial"/>
          <w:b/>
          <w:bCs/>
          <w:sz w:val="24"/>
          <w:szCs w:val="24"/>
          <w:lang w:eastAsia="de-DE"/>
        </w:rPr>
        <w:t>Kunde:</w:t>
      </w:r>
    </w:p>
    <w:p w14:paraId="46316582" w14:textId="5E465C66" w:rsidR="004C3F63" w:rsidRPr="00CC76C7" w:rsidRDefault="003D7892" w:rsidP="004C3F63">
      <w:pPr>
        <w:spacing w:before="100" w:beforeAutospacing="1" w:after="100" w:afterAutospacing="1" w:line="240" w:lineRule="auto"/>
        <w:rPr>
          <w:rFonts w:ascii="Arial" w:eastAsia="Times New Roman" w:hAnsi="Arial" w:cs="Arial"/>
          <w:b/>
          <w:lang w:eastAsia="de-DE"/>
        </w:rPr>
      </w:pPr>
      <w:bookmarkStart w:id="2" w:name="Kontrollkästchen3"/>
      <w:r w:rsidRPr="00CC76C7">
        <w:rPr>
          <w:rFonts w:ascii="Arial" w:hAnsi="Arial" w:cs="Arial"/>
          <w:b/>
        </w:rPr>
        <w:sym w:font="Wingdings" w:char="F06F"/>
      </w:r>
      <w:bookmarkEnd w:id="2"/>
      <w:r w:rsidR="004C3F63" w:rsidRPr="00CC76C7">
        <w:rPr>
          <w:rFonts w:ascii="Arial" w:eastAsia="Times New Roman" w:hAnsi="Arial" w:cs="Arial"/>
          <w:b/>
          <w:lang w:eastAsia="de-DE"/>
        </w:rPr>
        <w:t> natürliche Person</w:t>
      </w:r>
    </w:p>
    <w:p w14:paraId="28F6D558" w14:textId="6D840490" w:rsidR="003D7892" w:rsidRPr="00E87F31" w:rsidRDefault="003D7892" w:rsidP="003D7892">
      <w:pPr>
        <w:tabs>
          <w:tab w:val="left" w:pos="2618"/>
        </w:tabs>
        <w:rPr>
          <w:rFonts w:ascii="Arial" w:hAnsi="Arial" w:cs="Arial"/>
        </w:rPr>
      </w:pPr>
      <w:r w:rsidRPr="00E87F31">
        <w:rPr>
          <w:rFonts w:ascii="Arial" w:hAnsi="Arial" w:cs="Arial"/>
        </w:rPr>
        <w:t>Name / Vorname:</w:t>
      </w:r>
      <w:r w:rsidRPr="00E87F31">
        <w:rPr>
          <w:rFonts w:ascii="Arial" w:hAnsi="Arial" w:cs="Arial"/>
        </w:rPr>
        <w:tab/>
        <w:t>__________________________</w:t>
      </w:r>
      <w:r w:rsidR="00E87F31">
        <w:rPr>
          <w:rFonts w:ascii="Arial" w:hAnsi="Arial" w:cs="Arial"/>
        </w:rPr>
        <w:t>__________________________</w:t>
      </w:r>
    </w:p>
    <w:p w14:paraId="590BDBBC" w14:textId="1DBB2959" w:rsidR="003D7892" w:rsidRPr="00E87F31" w:rsidRDefault="003D7892" w:rsidP="003D7892">
      <w:pPr>
        <w:tabs>
          <w:tab w:val="left" w:pos="2618"/>
        </w:tabs>
        <w:rPr>
          <w:rFonts w:ascii="Arial" w:hAnsi="Arial" w:cs="Arial"/>
        </w:rPr>
      </w:pPr>
      <w:r w:rsidRPr="00E87F31">
        <w:rPr>
          <w:rFonts w:ascii="Arial" w:hAnsi="Arial" w:cs="Arial"/>
        </w:rPr>
        <w:t>Geb</w:t>
      </w:r>
      <w:r w:rsidR="00663F21">
        <w:rPr>
          <w:rFonts w:ascii="Arial" w:hAnsi="Arial" w:cs="Arial"/>
        </w:rPr>
        <w:t>urtsd</w:t>
      </w:r>
      <w:r w:rsidRPr="00E87F31">
        <w:rPr>
          <w:rFonts w:ascii="Arial" w:hAnsi="Arial" w:cs="Arial"/>
        </w:rPr>
        <w:t>atum</w:t>
      </w:r>
      <w:r w:rsidR="00E87F31">
        <w:rPr>
          <w:rFonts w:ascii="Arial" w:hAnsi="Arial" w:cs="Arial"/>
        </w:rPr>
        <w:t>:</w:t>
      </w:r>
      <w:r w:rsidR="00E87F31">
        <w:rPr>
          <w:rFonts w:ascii="Arial" w:hAnsi="Arial" w:cs="Arial"/>
        </w:rPr>
        <w:tab/>
      </w:r>
      <w:r w:rsidRPr="00E87F31">
        <w:rPr>
          <w:rFonts w:ascii="Arial" w:hAnsi="Arial" w:cs="Arial"/>
        </w:rPr>
        <w:t>__________________________</w:t>
      </w:r>
      <w:r w:rsidR="00E87F31">
        <w:rPr>
          <w:rFonts w:ascii="Arial" w:hAnsi="Arial" w:cs="Arial"/>
        </w:rPr>
        <w:t>__________________________</w:t>
      </w:r>
    </w:p>
    <w:p w14:paraId="1DEEDC70" w14:textId="518FF3A6" w:rsidR="003D7892" w:rsidRPr="00E87F31" w:rsidRDefault="003D7892" w:rsidP="003D7892">
      <w:pPr>
        <w:tabs>
          <w:tab w:val="left" w:pos="2618"/>
        </w:tabs>
        <w:rPr>
          <w:rFonts w:ascii="Arial" w:hAnsi="Arial" w:cs="Arial"/>
        </w:rPr>
      </w:pPr>
      <w:r w:rsidRPr="00E87F31">
        <w:rPr>
          <w:rFonts w:ascii="Arial" w:hAnsi="Arial" w:cs="Arial"/>
        </w:rPr>
        <w:t>Straße/Hausnummer:</w:t>
      </w:r>
      <w:r w:rsidR="00E87F31">
        <w:rPr>
          <w:rFonts w:ascii="Arial" w:hAnsi="Arial" w:cs="Arial"/>
        </w:rPr>
        <w:t xml:space="preserve"> </w:t>
      </w:r>
      <w:r w:rsidR="00E87F31">
        <w:rPr>
          <w:rFonts w:ascii="Arial" w:hAnsi="Arial" w:cs="Arial"/>
        </w:rPr>
        <w:tab/>
      </w:r>
      <w:r w:rsidRPr="00E87F31">
        <w:rPr>
          <w:rFonts w:ascii="Arial" w:hAnsi="Arial" w:cs="Arial"/>
        </w:rPr>
        <w:t>________________________</w:t>
      </w:r>
      <w:r w:rsidR="00E87F31">
        <w:rPr>
          <w:rFonts w:ascii="Arial" w:hAnsi="Arial" w:cs="Arial"/>
        </w:rPr>
        <w:t>____________________________</w:t>
      </w:r>
    </w:p>
    <w:p w14:paraId="5532E1E2" w14:textId="4D3A08C9" w:rsidR="003D7892" w:rsidRPr="00E87F31" w:rsidRDefault="003D7892" w:rsidP="003D7892">
      <w:pPr>
        <w:tabs>
          <w:tab w:val="left" w:pos="2618"/>
        </w:tabs>
        <w:rPr>
          <w:rFonts w:ascii="Arial" w:hAnsi="Arial" w:cs="Arial"/>
        </w:rPr>
      </w:pPr>
      <w:r w:rsidRPr="00E87F31">
        <w:rPr>
          <w:rFonts w:ascii="Arial" w:hAnsi="Arial" w:cs="Arial"/>
        </w:rPr>
        <w:t>PLZ/Ort:</w:t>
      </w:r>
      <w:r w:rsidRPr="00E87F31">
        <w:rPr>
          <w:rFonts w:ascii="Arial" w:hAnsi="Arial" w:cs="Arial"/>
        </w:rPr>
        <w:tab/>
        <w:t>__________________________</w:t>
      </w:r>
      <w:r w:rsidR="00E87F31">
        <w:rPr>
          <w:rFonts w:ascii="Arial" w:hAnsi="Arial" w:cs="Arial"/>
        </w:rPr>
        <w:t>__________________________</w:t>
      </w:r>
    </w:p>
    <w:p w14:paraId="10922ADD" w14:textId="77777777" w:rsidR="003D7892" w:rsidRDefault="003D7892" w:rsidP="003D7892">
      <w:pPr>
        <w:spacing w:before="100" w:beforeAutospacing="1" w:after="100" w:afterAutospacing="1" w:line="240" w:lineRule="auto"/>
        <w:rPr>
          <w:rFonts w:ascii="Arial" w:hAnsi="Arial" w:cs="Arial"/>
        </w:rPr>
      </w:pPr>
    </w:p>
    <w:p w14:paraId="77EA3E53" w14:textId="4A05130F" w:rsidR="003D7892" w:rsidRPr="00CC76C7" w:rsidRDefault="003D7892" w:rsidP="003D7892">
      <w:pPr>
        <w:spacing w:before="100" w:beforeAutospacing="1" w:after="100" w:afterAutospacing="1" w:line="240" w:lineRule="auto"/>
        <w:rPr>
          <w:rFonts w:ascii="Arial" w:eastAsia="Times New Roman" w:hAnsi="Arial" w:cs="Arial"/>
          <w:b/>
          <w:lang w:eastAsia="de-DE"/>
        </w:rPr>
      </w:pPr>
      <w:r w:rsidRPr="00CC76C7">
        <w:rPr>
          <w:rFonts w:ascii="Arial" w:hAnsi="Arial" w:cs="Arial"/>
          <w:b/>
        </w:rPr>
        <w:sym w:font="Wingdings" w:char="F06F"/>
      </w:r>
      <w:r w:rsidRPr="00CC76C7">
        <w:rPr>
          <w:rFonts w:ascii="Arial" w:eastAsia="Times New Roman" w:hAnsi="Arial" w:cs="Arial"/>
          <w:b/>
          <w:lang w:eastAsia="de-DE"/>
        </w:rPr>
        <w:t> juristische Person / Personengesellschaft</w:t>
      </w:r>
    </w:p>
    <w:p w14:paraId="3B1D9AAD" w14:textId="62C73686" w:rsidR="003D7892" w:rsidRPr="00E87F31" w:rsidRDefault="003D7892" w:rsidP="003D7892">
      <w:pPr>
        <w:tabs>
          <w:tab w:val="left" w:pos="2618"/>
        </w:tabs>
        <w:rPr>
          <w:rFonts w:ascii="Arial" w:hAnsi="Arial" w:cs="Arial"/>
        </w:rPr>
      </w:pPr>
      <w:r w:rsidRPr="00E87F31">
        <w:rPr>
          <w:rFonts w:ascii="Arial" w:hAnsi="Arial" w:cs="Arial"/>
        </w:rPr>
        <w:t>Firma:</w:t>
      </w:r>
      <w:r w:rsidRPr="00E87F31">
        <w:rPr>
          <w:rFonts w:ascii="Arial" w:hAnsi="Arial" w:cs="Arial"/>
        </w:rPr>
        <w:tab/>
        <w:t>__________________________</w:t>
      </w:r>
      <w:r w:rsidR="00E87F31">
        <w:rPr>
          <w:rFonts w:ascii="Arial" w:hAnsi="Arial" w:cs="Arial"/>
        </w:rPr>
        <w:t>__________________________</w:t>
      </w:r>
    </w:p>
    <w:p w14:paraId="63211A29" w14:textId="370B6C1C" w:rsidR="003D7892" w:rsidRPr="00E87F31" w:rsidRDefault="003D7892" w:rsidP="003D7892">
      <w:pPr>
        <w:tabs>
          <w:tab w:val="left" w:pos="2618"/>
        </w:tabs>
        <w:rPr>
          <w:rFonts w:ascii="Arial" w:hAnsi="Arial" w:cs="Arial"/>
        </w:rPr>
      </w:pPr>
      <w:r w:rsidRPr="00E87F31">
        <w:rPr>
          <w:rFonts w:ascii="Arial" w:hAnsi="Arial" w:cs="Arial"/>
        </w:rPr>
        <w:t>Straße/Hausnummer:</w:t>
      </w:r>
      <w:r w:rsidRPr="00E87F31">
        <w:rPr>
          <w:rFonts w:ascii="Arial" w:hAnsi="Arial" w:cs="Arial"/>
        </w:rPr>
        <w:tab/>
        <w:t>__________________________</w:t>
      </w:r>
      <w:r w:rsidR="00E87F31">
        <w:rPr>
          <w:rFonts w:ascii="Arial" w:hAnsi="Arial" w:cs="Arial"/>
        </w:rPr>
        <w:t>__________________________</w:t>
      </w:r>
    </w:p>
    <w:p w14:paraId="7236FCD2" w14:textId="5AFDC062" w:rsidR="003D7892" w:rsidRPr="00E87F31" w:rsidRDefault="003D7892" w:rsidP="003D7892">
      <w:pPr>
        <w:tabs>
          <w:tab w:val="left" w:pos="2618"/>
        </w:tabs>
        <w:rPr>
          <w:rFonts w:ascii="Arial" w:hAnsi="Arial" w:cs="Arial"/>
        </w:rPr>
      </w:pPr>
      <w:r w:rsidRPr="00E87F31">
        <w:rPr>
          <w:rFonts w:ascii="Arial" w:hAnsi="Arial" w:cs="Arial"/>
        </w:rPr>
        <w:t>PLZ/Ort:</w:t>
      </w:r>
      <w:r w:rsidRPr="00E87F31">
        <w:rPr>
          <w:rFonts w:ascii="Arial" w:hAnsi="Arial" w:cs="Arial"/>
        </w:rPr>
        <w:tab/>
        <w:t>__________________________</w:t>
      </w:r>
      <w:r w:rsidR="00E87F31">
        <w:rPr>
          <w:rFonts w:ascii="Arial" w:hAnsi="Arial" w:cs="Arial"/>
        </w:rPr>
        <w:t>__________________________</w:t>
      </w:r>
    </w:p>
    <w:p w14:paraId="71FCC36B" w14:textId="4DDDE12A" w:rsidR="004C3F63" w:rsidRPr="00E87F31" w:rsidRDefault="00E87F31" w:rsidP="00E87F31">
      <w:pPr>
        <w:tabs>
          <w:tab w:val="left" w:pos="2618"/>
        </w:tabs>
        <w:rPr>
          <w:rFonts w:ascii="Arial" w:hAnsi="Arial" w:cs="Arial"/>
          <w:b/>
        </w:rPr>
      </w:pPr>
      <w:r w:rsidRPr="00E87F31">
        <w:rPr>
          <w:rFonts w:ascii="Arial" w:hAnsi="Arial" w:cs="Arial"/>
          <w:b/>
        </w:rPr>
        <w:t>Vertreten durch</w:t>
      </w:r>
      <w:r w:rsidR="00A5417B">
        <w:rPr>
          <w:rFonts w:ascii="Arial" w:hAnsi="Arial" w:cs="Arial"/>
          <w:b/>
        </w:rPr>
        <w:t>*</w:t>
      </w:r>
    </w:p>
    <w:p w14:paraId="6130695E" w14:textId="2BC08A08" w:rsidR="00E87F31" w:rsidRPr="00E87F31" w:rsidRDefault="00E87F31" w:rsidP="00E87F31">
      <w:pPr>
        <w:tabs>
          <w:tab w:val="left" w:pos="2618"/>
        </w:tabs>
        <w:rPr>
          <w:rFonts w:ascii="Arial" w:hAnsi="Arial" w:cs="Arial"/>
        </w:rPr>
      </w:pPr>
      <w:r w:rsidRPr="00E87F31">
        <w:rPr>
          <w:rFonts w:ascii="Arial" w:hAnsi="Arial" w:cs="Arial"/>
        </w:rPr>
        <w:t>Name</w:t>
      </w:r>
      <w:r w:rsidR="00CC76C7">
        <w:rPr>
          <w:rFonts w:ascii="Arial" w:hAnsi="Arial" w:cs="Arial"/>
        </w:rPr>
        <w:t xml:space="preserve"> 1</w:t>
      </w:r>
      <w:r w:rsidRPr="00E87F31">
        <w:rPr>
          <w:rFonts w:ascii="Arial" w:hAnsi="Arial" w:cs="Arial"/>
        </w:rPr>
        <w:t xml:space="preserve"> / Vorname</w:t>
      </w:r>
      <w:r w:rsidR="00CC76C7">
        <w:rPr>
          <w:rFonts w:ascii="Arial" w:hAnsi="Arial" w:cs="Arial"/>
        </w:rPr>
        <w:t xml:space="preserve"> 1</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76A8A8DE" w14:textId="274AC15A" w:rsidR="00CC76C7" w:rsidRPr="00E87F31" w:rsidRDefault="00CC76C7" w:rsidP="00CC76C7">
      <w:pPr>
        <w:tabs>
          <w:tab w:val="left" w:pos="2618"/>
        </w:tabs>
        <w:rPr>
          <w:rFonts w:ascii="Arial" w:hAnsi="Arial" w:cs="Arial"/>
        </w:rPr>
      </w:pPr>
      <w:r>
        <w:rPr>
          <w:rFonts w:ascii="Arial" w:hAnsi="Arial" w:cs="Arial"/>
        </w:rPr>
        <w:t>Funktion</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57F73D58" w14:textId="71C876D2" w:rsidR="004C3F63" w:rsidRPr="00E87F31" w:rsidRDefault="004C3F63" w:rsidP="00E87F31">
      <w:pPr>
        <w:tabs>
          <w:tab w:val="left" w:pos="2618"/>
        </w:tabs>
        <w:rPr>
          <w:rFonts w:ascii="Arial" w:hAnsi="Arial" w:cs="Arial"/>
        </w:rPr>
      </w:pPr>
      <w:r w:rsidRPr="00E87F31">
        <w:rPr>
          <w:rFonts w:ascii="Arial" w:hAnsi="Arial" w:cs="Arial"/>
        </w:rPr>
        <w:t>Prokura:</w:t>
      </w:r>
      <w:r w:rsidR="00E87F31">
        <w:rPr>
          <w:rFonts w:ascii="Arial" w:hAnsi="Arial" w:cs="Arial"/>
        </w:rPr>
        <w:tab/>
      </w:r>
      <w:r w:rsidR="00E87F31" w:rsidRPr="00E87F31">
        <w:rPr>
          <w:rFonts w:ascii="Arial" w:hAnsi="Arial" w:cs="Arial"/>
        </w:rPr>
        <w:sym w:font="Wingdings" w:char="F06F"/>
      </w:r>
      <w:r w:rsidR="00E87F31" w:rsidRPr="00E87F31">
        <w:rPr>
          <w:rFonts w:ascii="Arial" w:hAnsi="Arial" w:cs="Arial"/>
        </w:rPr>
        <w:t xml:space="preserve"> Ja</w:t>
      </w:r>
      <w:r w:rsidR="00E87F31" w:rsidRPr="00E87F31">
        <w:rPr>
          <w:rFonts w:ascii="Arial" w:hAnsi="Arial" w:cs="Arial"/>
        </w:rPr>
        <w:tab/>
      </w:r>
      <w:r w:rsidR="00E87F31" w:rsidRPr="00E87F31">
        <w:rPr>
          <w:rFonts w:ascii="Arial" w:hAnsi="Arial" w:cs="Arial"/>
        </w:rPr>
        <w:sym w:font="Wingdings" w:char="F06F"/>
      </w:r>
      <w:r w:rsidR="00E87F31" w:rsidRPr="00E87F31">
        <w:rPr>
          <w:rFonts w:ascii="Arial" w:hAnsi="Arial" w:cs="Arial"/>
        </w:rPr>
        <w:t xml:space="preserve"> Nein</w:t>
      </w:r>
    </w:p>
    <w:p w14:paraId="27059AA9" w14:textId="18BCDDC8" w:rsidR="00CC76C7" w:rsidRPr="00E87F31" w:rsidRDefault="00CC76C7" w:rsidP="00CC76C7">
      <w:pPr>
        <w:tabs>
          <w:tab w:val="left" w:pos="2618"/>
        </w:tabs>
        <w:rPr>
          <w:rFonts w:ascii="Arial" w:hAnsi="Arial" w:cs="Arial"/>
        </w:rPr>
      </w:pPr>
      <w:r w:rsidRPr="00E87F31">
        <w:rPr>
          <w:rFonts w:ascii="Arial" w:hAnsi="Arial" w:cs="Arial"/>
        </w:rPr>
        <w:t>Name</w:t>
      </w:r>
      <w:r>
        <w:rPr>
          <w:rFonts w:ascii="Arial" w:hAnsi="Arial" w:cs="Arial"/>
        </w:rPr>
        <w:t xml:space="preserve"> 2</w:t>
      </w:r>
      <w:r w:rsidRPr="00E87F31">
        <w:rPr>
          <w:rFonts w:ascii="Arial" w:hAnsi="Arial" w:cs="Arial"/>
        </w:rPr>
        <w:t xml:space="preserve"> / Vorname</w:t>
      </w:r>
      <w:r>
        <w:rPr>
          <w:rFonts w:ascii="Arial" w:hAnsi="Arial" w:cs="Arial"/>
        </w:rPr>
        <w:t xml:space="preserve"> 2</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1D0B12F3" w14:textId="77777777" w:rsidR="00CC76C7" w:rsidRPr="00E87F31" w:rsidRDefault="00CC76C7" w:rsidP="00CC76C7">
      <w:pPr>
        <w:tabs>
          <w:tab w:val="left" w:pos="2618"/>
        </w:tabs>
        <w:rPr>
          <w:rFonts w:ascii="Arial" w:hAnsi="Arial" w:cs="Arial"/>
        </w:rPr>
      </w:pPr>
      <w:r>
        <w:rPr>
          <w:rFonts w:ascii="Arial" w:hAnsi="Arial" w:cs="Arial"/>
        </w:rPr>
        <w:t>Funktion</w:t>
      </w:r>
      <w:r w:rsidRPr="00E87F31">
        <w:rPr>
          <w:rFonts w:ascii="Arial" w:hAnsi="Arial" w:cs="Arial"/>
        </w:rPr>
        <w:t>:</w:t>
      </w:r>
      <w:r w:rsidRPr="00E87F31">
        <w:rPr>
          <w:rFonts w:ascii="Arial" w:hAnsi="Arial" w:cs="Arial"/>
        </w:rPr>
        <w:tab/>
        <w:t>__________________________</w:t>
      </w:r>
      <w:r>
        <w:rPr>
          <w:rFonts w:ascii="Arial" w:hAnsi="Arial" w:cs="Arial"/>
        </w:rPr>
        <w:t>__________________________</w:t>
      </w:r>
    </w:p>
    <w:p w14:paraId="4CE2A7AD" w14:textId="2F22AB95" w:rsidR="00CC76C7" w:rsidRDefault="00CC76C7" w:rsidP="00CC76C7">
      <w:pPr>
        <w:tabs>
          <w:tab w:val="left" w:pos="2618"/>
        </w:tabs>
        <w:rPr>
          <w:rFonts w:ascii="Arial" w:hAnsi="Arial" w:cs="Arial"/>
        </w:rPr>
      </w:pPr>
      <w:r w:rsidRPr="00E87F31">
        <w:rPr>
          <w:rFonts w:ascii="Arial" w:hAnsi="Arial" w:cs="Arial"/>
        </w:rPr>
        <w:t>Prokura:</w:t>
      </w:r>
      <w:r>
        <w:rPr>
          <w:rFonts w:ascii="Arial" w:hAnsi="Arial" w:cs="Arial"/>
        </w:rPr>
        <w:tab/>
      </w:r>
      <w:r w:rsidRPr="00E87F31">
        <w:rPr>
          <w:rFonts w:ascii="Arial" w:hAnsi="Arial" w:cs="Arial"/>
        </w:rPr>
        <w:sym w:font="Wingdings" w:char="F06F"/>
      </w:r>
      <w:r w:rsidRPr="00E87F31">
        <w:rPr>
          <w:rFonts w:ascii="Arial" w:hAnsi="Arial" w:cs="Arial"/>
        </w:rPr>
        <w:t xml:space="preserve"> Ja</w:t>
      </w:r>
      <w:r w:rsidRPr="00E87F31">
        <w:rPr>
          <w:rFonts w:ascii="Arial" w:hAnsi="Arial" w:cs="Arial"/>
        </w:rPr>
        <w:tab/>
      </w:r>
      <w:r w:rsidRPr="00E87F31">
        <w:rPr>
          <w:rFonts w:ascii="Arial" w:hAnsi="Arial" w:cs="Arial"/>
        </w:rPr>
        <w:sym w:font="Wingdings" w:char="F06F"/>
      </w:r>
      <w:r w:rsidRPr="00E87F31">
        <w:rPr>
          <w:rFonts w:ascii="Arial" w:hAnsi="Arial" w:cs="Arial"/>
        </w:rPr>
        <w:t xml:space="preserve"> Nein</w:t>
      </w:r>
    </w:p>
    <w:p w14:paraId="601D4506" w14:textId="77777777" w:rsidR="00A5417B" w:rsidRPr="00E87F31" w:rsidRDefault="00A5417B" w:rsidP="00CC76C7">
      <w:pPr>
        <w:tabs>
          <w:tab w:val="left" w:pos="2618"/>
        </w:tabs>
        <w:rPr>
          <w:rFonts w:ascii="Arial" w:hAnsi="Arial" w:cs="Arial"/>
        </w:rPr>
      </w:pPr>
    </w:p>
    <w:p w14:paraId="72C66AC3" w14:textId="2B3AA284" w:rsidR="004C3F63" w:rsidRPr="00A5417B" w:rsidRDefault="00A5417B" w:rsidP="00A5417B">
      <w:pPr>
        <w:spacing w:before="100" w:beforeAutospacing="1" w:after="100" w:afterAutospacing="1" w:line="288" w:lineRule="auto"/>
        <w:rPr>
          <w:rFonts w:ascii="Arial" w:eastAsia="Times New Roman" w:hAnsi="Arial" w:cs="Arial"/>
          <w:lang w:eastAsia="de-DE"/>
        </w:rPr>
      </w:pPr>
      <w:r>
        <w:rPr>
          <w:rFonts w:ascii="Arial" w:eastAsia="Times New Roman" w:hAnsi="Arial" w:cs="Arial"/>
          <w:lang w:eastAsia="de-DE"/>
        </w:rPr>
        <w:t xml:space="preserve">* </w:t>
      </w:r>
      <w:r w:rsidRPr="006E783E">
        <w:rPr>
          <w:rFonts w:ascii="Arial" w:eastAsia="Times New Roman" w:hAnsi="Arial" w:cs="Arial"/>
          <w:lang w:eastAsia="de-DE"/>
        </w:rPr>
        <w:t xml:space="preserve">Bei juristischen Personen ist die Zeichnungsbefugnis des Vollmachtgebers für die juristische Person z.B. durch den Zusatz ppa. vor der Unterschrift nachzuweisen. Bei Konzern- </w:t>
      </w:r>
      <w:r>
        <w:rPr>
          <w:rFonts w:ascii="Arial" w:eastAsia="Times New Roman" w:hAnsi="Arial" w:cs="Arial"/>
          <w:lang w:eastAsia="de-DE"/>
        </w:rPr>
        <w:br/>
      </w:r>
      <w:r w:rsidRPr="006E783E">
        <w:rPr>
          <w:rFonts w:ascii="Arial" w:eastAsia="Times New Roman" w:hAnsi="Arial" w:cs="Arial"/>
          <w:lang w:eastAsia="de-DE"/>
        </w:rPr>
        <w:t xml:space="preserve">oder Holdingstrukturen muss die Zeichnungsberechtigung stets für alle von der Vollmacht umfassten Einzelunternehmen nachgewiesen werden. Der Nachweis kann in diesen Fällen z.B. durch entsprechende Unterschriften der Vertretungsberechtigten der Einzelunternehmen auf der Vollmacht oder über HR-Auszüge nachgewiesen werden, die entsprechende Mehrheitsbeteiligungen ausweisen. </w:t>
      </w:r>
      <w:r w:rsidRPr="00A5417B">
        <w:rPr>
          <w:rFonts w:ascii="Arial" w:eastAsia="Times New Roman" w:hAnsi="Arial" w:cs="Arial"/>
          <w:b/>
          <w:lang w:eastAsia="de-DE"/>
        </w:rPr>
        <w:t>Der Nachweis ist auch aus datenschutzrechtlicher Sicht obligatorisch</w:t>
      </w:r>
      <w:r w:rsidRPr="006E783E">
        <w:rPr>
          <w:rFonts w:ascii="Arial" w:eastAsia="Times New Roman" w:hAnsi="Arial" w:cs="Arial"/>
          <w:lang w:eastAsia="de-DE"/>
        </w:rPr>
        <w:t>, da nur ein entsprechend umfangreich Zeichnungsberechtigter auch wirksam eine Einwilligungserklärung für die Konzern- oder Holdingstruktur unterzeichnen kann.</w:t>
      </w:r>
    </w:p>
    <w:p w14:paraId="49F1D5F0" w14:textId="654FE660" w:rsidR="00273970" w:rsidRDefault="00273970">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4545EE9B" w14:textId="77777777" w:rsidR="00A5417B" w:rsidRPr="009D00BA" w:rsidRDefault="00A5417B" w:rsidP="004C3F63">
      <w:pPr>
        <w:spacing w:before="100" w:beforeAutospacing="1" w:after="100" w:afterAutospacing="1" w:line="240" w:lineRule="auto"/>
        <w:rPr>
          <w:rFonts w:ascii="Arial" w:eastAsia="Times New Roman" w:hAnsi="Arial" w:cs="Arial"/>
          <w:sz w:val="24"/>
          <w:szCs w:val="24"/>
          <w:lang w:eastAsia="de-DE"/>
        </w:rPr>
      </w:pPr>
    </w:p>
    <w:p w14:paraId="40FABEA4" w14:textId="718231C8" w:rsidR="004C3F63" w:rsidRPr="005A78C6" w:rsidRDefault="005A78C6" w:rsidP="004C3F63">
      <w:pPr>
        <w:spacing w:before="100" w:beforeAutospacing="1" w:after="100" w:afterAutospacing="1" w:line="240" w:lineRule="auto"/>
        <w:outlineLvl w:val="2"/>
        <w:rPr>
          <w:rFonts w:ascii="Arial" w:eastAsia="Times New Roman" w:hAnsi="Arial" w:cs="Arial"/>
          <w:b/>
          <w:bCs/>
          <w:sz w:val="24"/>
          <w:szCs w:val="24"/>
          <w:lang w:eastAsia="de-DE"/>
        </w:rPr>
      </w:pPr>
      <w:r w:rsidRPr="005A78C6">
        <w:rPr>
          <w:rFonts w:ascii="Arial" w:eastAsia="Times New Roman" w:hAnsi="Arial" w:cs="Arial"/>
          <w:b/>
          <w:bCs/>
          <w:sz w:val="24"/>
          <w:szCs w:val="24"/>
          <w:lang w:eastAsia="de-DE"/>
        </w:rPr>
        <w:t>Versicherungsmakler</w:t>
      </w:r>
      <w:r w:rsidR="00E50D52">
        <w:rPr>
          <w:rFonts w:ascii="Arial" w:eastAsia="Times New Roman" w:hAnsi="Arial" w:cs="Arial"/>
          <w:b/>
          <w:bCs/>
          <w:sz w:val="24"/>
          <w:szCs w:val="24"/>
          <w:lang w:eastAsia="de-DE"/>
        </w:rPr>
        <w:t xml:space="preserve"> </w:t>
      </w:r>
      <w:r w:rsidR="004C3F63" w:rsidRPr="005A78C6">
        <w:rPr>
          <w:rFonts w:ascii="Arial" w:eastAsia="Times New Roman" w:hAnsi="Arial" w:cs="Arial"/>
          <w:b/>
          <w:bCs/>
          <w:sz w:val="24"/>
          <w:szCs w:val="24"/>
          <w:lang w:eastAsia="de-DE"/>
        </w:rPr>
        <w:t>(zugleich der Verantwort</w:t>
      </w:r>
      <w:r w:rsidR="001A3FED" w:rsidRPr="005A78C6">
        <w:rPr>
          <w:rFonts w:ascii="Arial" w:eastAsia="Times New Roman" w:hAnsi="Arial" w:cs="Arial"/>
          <w:b/>
          <w:bCs/>
          <w:sz w:val="24"/>
          <w:szCs w:val="24"/>
          <w:lang w:eastAsia="de-DE"/>
        </w:rPr>
        <w:t>liche für die Datenverarbeitung</w:t>
      </w:r>
      <w:r w:rsidR="004C3F63" w:rsidRPr="005A78C6">
        <w:rPr>
          <w:rFonts w:ascii="Arial" w:eastAsia="Times New Roman" w:hAnsi="Arial" w:cs="Arial"/>
          <w:b/>
          <w:bCs/>
          <w:sz w:val="24"/>
          <w:szCs w:val="24"/>
          <w:lang w:eastAsia="de-DE"/>
        </w:rPr>
        <w:t>)</w:t>
      </w:r>
    </w:p>
    <w:p w14:paraId="0112540B" w14:textId="77777777" w:rsidR="00E50D52" w:rsidRPr="00E87F31" w:rsidRDefault="00E50D52" w:rsidP="00E50D52">
      <w:pPr>
        <w:tabs>
          <w:tab w:val="left" w:pos="2618"/>
        </w:tabs>
        <w:rPr>
          <w:rFonts w:ascii="Arial" w:hAnsi="Arial" w:cs="Arial"/>
        </w:rPr>
      </w:pPr>
      <w:r w:rsidRPr="00E87F31">
        <w:rPr>
          <w:rFonts w:ascii="Arial" w:hAnsi="Arial" w:cs="Arial"/>
        </w:rPr>
        <w:t>Firma:</w:t>
      </w:r>
      <w:r w:rsidRPr="00E87F31">
        <w:rPr>
          <w:rFonts w:ascii="Arial" w:hAnsi="Arial" w:cs="Arial"/>
        </w:rPr>
        <w:tab/>
        <w:t>__________________________</w:t>
      </w:r>
      <w:r>
        <w:rPr>
          <w:rFonts w:ascii="Arial" w:hAnsi="Arial" w:cs="Arial"/>
        </w:rPr>
        <w:t>__________________________</w:t>
      </w:r>
    </w:p>
    <w:p w14:paraId="372EE125" w14:textId="77777777" w:rsidR="00E50D52" w:rsidRPr="00E87F31" w:rsidRDefault="00E50D52" w:rsidP="00E50D52">
      <w:pPr>
        <w:tabs>
          <w:tab w:val="left" w:pos="2618"/>
        </w:tabs>
        <w:rPr>
          <w:rFonts w:ascii="Arial" w:hAnsi="Arial" w:cs="Arial"/>
        </w:rPr>
      </w:pPr>
      <w:r w:rsidRPr="00E87F31">
        <w:rPr>
          <w:rFonts w:ascii="Arial" w:hAnsi="Arial" w:cs="Arial"/>
        </w:rPr>
        <w:t>Straße/Hausnummer:</w:t>
      </w:r>
      <w:r w:rsidRPr="00E87F31">
        <w:rPr>
          <w:rFonts w:ascii="Arial" w:hAnsi="Arial" w:cs="Arial"/>
        </w:rPr>
        <w:tab/>
        <w:t>__________________________</w:t>
      </w:r>
      <w:r>
        <w:rPr>
          <w:rFonts w:ascii="Arial" w:hAnsi="Arial" w:cs="Arial"/>
        </w:rPr>
        <w:t>__________________________</w:t>
      </w:r>
    </w:p>
    <w:p w14:paraId="1C8021CB" w14:textId="77777777" w:rsidR="00E50D52" w:rsidRPr="00E87F31" w:rsidRDefault="00E50D52" w:rsidP="00E50D52">
      <w:pPr>
        <w:tabs>
          <w:tab w:val="left" w:pos="2618"/>
        </w:tabs>
        <w:rPr>
          <w:rFonts w:ascii="Arial" w:hAnsi="Arial" w:cs="Arial"/>
        </w:rPr>
      </w:pPr>
      <w:r w:rsidRPr="00E87F31">
        <w:rPr>
          <w:rFonts w:ascii="Arial" w:hAnsi="Arial" w:cs="Arial"/>
        </w:rPr>
        <w:t>PLZ/Ort:</w:t>
      </w:r>
      <w:r w:rsidRPr="00E87F31">
        <w:rPr>
          <w:rFonts w:ascii="Arial" w:hAnsi="Arial" w:cs="Arial"/>
        </w:rPr>
        <w:tab/>
        <w:t>__________________________</w:t>
      </w:r>
      <w:r>
        <w:rPr>
          <w:rFonts w:ascii="Arial" w:hAnsi="Arial" w:cs="Arial"/>
        </w:rPr>
        <w:t>__________________________</w:t>
      </w:r>
    </w:p>
    <w:p w14:paraId="2D3A8522" w14:textId="77777777" w:rsidR="00E50D52" w:rsidRDefault="00E50D52" w:rsidP="00E50D52">
      <w:pPr>
        <w:spacing w:before="100" w:beforeAutospacing="1" w:after="100" w:afterAutospacing="1" w:line="360" w:lineRule="auto"/>
        <w:rPr>
          <w:rFonts w:ascii="Arial" w:eastAsia="Times New Roman" w:hAnsi="Arial" w:cs="Arial"/>
          <w:lang w:eastAsia="de-DE"/>
        </w:rPr>
      </w:pPr>
    </w:p>
    <w:p w14:paraId="37D9EE97" w14:textId="748E9510" w:rsidR="001A3FED" w:rsidRPr="00E50D52" w:rsidRDefault="004C3F63" w:rsidP="00E50D52">
      <w:pPr>
        <w:spacing w:before="100" w:beforeAutospacing="1" w:after="100" w:afterAutospacing="1" w:line="360" w:lineRule="auto"/>
        <w:rPr>
          <w:rFonts w:ascii="Arial" w:eastAsia="Times New Roman" w:hAnsi="Arial" w:cs="Arial"/>
          <w:lang w:eastAsia="de-DE"/>
        </w:rPr>
      </w:pPr>
      <w:r w:rsidRPr="00E50D52">
        <w:rPr>
          <w:rFonts w:ascii="Arial" w:eastAsia="Times New Roman" w:hAnsi="Arial" w:cs="Arial"/>
          <w:lang w:eastAsia="de-DE"/>
        </w:rPr>
        <w:t xml:space="preserve">Der Kunde willigt ein, dass seine personenbezogenen Daten, einschließlich der besonderen Kategorien personenbezogener Daten gem. Artikel 9 DSGVO (z.B. Gesundheitsdaten, Daten zur Religions-, Gewerkschafts-, Parteizugehörigkeit, rassischen und ethnischen Herkunft, zum Sexualleben und zur sexuellen Orientierung sowie genetische und biometrische Daten), sofern diese im Rahmen der Vertragsvermittlung und / oder der Vertragsdurchführung, zur Erfüllung der </w:t>
      </w:r>
      <w:r w:rsidR="002E5D1D" w:rsidRPr="00E50D52">
        <w:rPr>
          <w:rFonts w:ascii="Arial" w:eastAsia="Times New Roman" w:hAnsi="Arial" w:cs="Arial"/>
          <w:lang w:eastAsia="de-DE"/>
        </w:rPr>
        <w:t>Makler</w:t>
      </w:r>
      <w:r w:rsidRPr="00E50D52">
        <w:rPr>
          <w:rFonts w:ascii="Arial" w:eastAsia="Times New Roman" w:hAnsi="Arial" w:cs="Arial"/>
          <w:lang w:eastAsia="de-DE"/>
        </w:rPr>
        <w:t xml:space="preserve">tätigkeit notwendig sind, vom </w:t>
      </w:r>
      <w:r w:rsidR="002E5D1D" w:rsidRPr="00E50D52">
        <w:rPr>
          <w:rFonts w:ascii="Arial" w:eastAsia="Times New Roman" w:hAnsi="Arial" w:cs="Arial"/>
          <w:lang w:eastAsia="de-DE"/>
        </w:rPr>
        <w:t xml:space="preserve">Makler </w:t>
      </w:r>
      <w:r w:rsidRPr="00E50D52">
        <w:rPr>
          <w:rFonts w:ascii="Arial" w:eastAsia="Times New Roman" w:hAnsi="Arial" w:cs="Arial"/>
          <w:lang w:eastAsia="de-DE"/>
        </w:rPr>
        <w:t xml:space="preserve">bzw. den in dieser Einwilligungserklärung aufgeführten Dritten (siehe </w:t>
      </w:r>
      <w:r w:rsidR="00CA2FDF" w:rsidRPr="00E50D52">
        <w:rPr>
          <w:rFonts w:ascii="Arial" w:eastAsia="Times New Roman" w:hAnsi="Arial" w:cs="Arial"/>
          <w:lang w:eastAsia="de-DE"/>
        </w:rPr>
        <w:t>unten</w:t>
      </w:r>
      <w:r w:rsidR="00D062BA" w:rsidRPr="00E50D52">
        <w:rPr>
          <w:rFonts w:ascii="Arial" w:eastAsia="Times New Roman" w:hAnsi="Arial" w:cs="Arial"/>
          <w:lang w:eastAsia="de-DE"/>
        </w:rPr>
        <w:t xml:space="preserve">) </w:t>
      </w:r>
      <w:r w:rsidRPr="00E50D52">
        <w:rPr>
          <w:rFonts w:ascii="Arial" w:eastAsia="Times New Roman" w:hAnsi="Arial" w:cs="Arial"/>
          <w:lang w:eastAsia="de-DE"/>
        </w:rPr>
        <w:t>verarbeitet werden dürfen.</w:t>
      </w:r>
      <w:r w:rsidR="00273970" w:rsidRPr="00273970">
        <w:rPr>
          <w:rFonts w:ascii="Arial" w:eastAsia="Times New Roman" w:hAnsi="Arial" w:cs="Arial"/>
          <w:color w:val="FF0000"/>
          <w:sz w:val="32"/>
          <w:szCs w:val="32"/>
          <w:vertAlign w:val="superscript"/>
          <w:lang w:eastAsia="de-DE"/>
        </w:rPr>
        <w:fldChar w:fldCharType="begin"/>
      </w:r>
      <w:r w:rsidR="00273970" w:rsidRPr="00273970">
        <w:rPr>
          <w:rFonts w:ascii="Arial" w:eastAsia="Times New Roman" w:hAnsi="Arial" w:cs="Arial"/>
          <w:color w:val="FF0000"/>
          <w:sz w:val="32"/>
          <w:szCs w:val="32"/>
          <w:vertAlign w:val="superscript"/>
          <w:lang w:eastAsia="de-DE"/>
        </w:rPr>
        <w:instrText xml:space="preserve"> NOTEREF _Ref508818820 \h  \* MERGEFORMAT </w:instrText>
      </w:r>
      <w:r w:rsidR="00273970" w:rsidRPr="00273970">
        <w:rPr>
          <w:rFonts w:ascii="Arial" w:eastAsia="Times New Roman" w:hAnsi="Arial" w:cs="Arial"/>
          <w:color w:val="FF0000"/>
          <w:sz w:val="32"/>
          <w:szCs w:val="32"/>
          <w:vertAlign w:val="superscript"/>
          <w:lang w:eastAsia="de-DE"/>
        </w:rPr>
      </w:r>
      <w:r w:rsidR="00273970" w:rsidRPr="00273970">
        <w:rPr>
          <w:rFonts w:ascii="Arial" w:eastAsia="Times New Roman" w:hAnsi="Arial" w:cs="Arial"/>
          <w:color w:val="FF0000"/>
          <w:sz w:val="32"/>
          <w:szCs w:val="32"/>
          <w:vertAlign w:val="superscript"/>
          <w:lang w:eastAsia="de-DE"/>
        </w:rPr>
        <w:fldChar w:fldCharType="separate"/>
      </w:r>
      <w:r w:rsidR="00057C87">
        <w:rPr>
          <w:rFonts w:ascii="Arial" w:eastAsia="Times New Roman" w:hAnsi="Arial" w:cs="Arial"/>
          <w:color w:val="FF0000"/>
          <w:sz w:val="32"/>
          <w:szCs w:val="32"/>
          <w:vertAlign w:val="superscript"/>
          <w:lang w:eastAsia="de-DE"/>
        </w:rPr>
        <w:t>1</w:t>
      </w:r>
      <w:r w:rsidR="00273970" w:rsidRPr="00273970">
        <w:rPr>
          <w:rFonts w:ascii="Arial" w:eastAsia="Times New Roman" w:hAnsi="Arial" w:cs="Arial"/>
          <w:color w:val="FF0000"/>
          <w:sz w:val="32"/>
          <w:szCs w:val="32"/>
          <w:vertAlign w:val="superscript"/>
          <w:lang w:eastAsia="de-DE"/>
        </w:rPr>
        <w:fldChar w:fldCharType="end"/>
      </w:r>
      <w:r w:rsidR="00991479">
        <w:rPr>
          <w:rFonts w:ascii="Arial" w:eastAsia="Times New Roman" w:hAnsi="Arial" w:cs="Arial"/>
          <w:color w:val="FF0000"/>
          <w:sz w:val="32"/>
          <w:szCs w:val="32"/>
          <w:vertAlign w:val="superscript"/>
          <w:lang w:eastAsia="de-DE"/>
        </w:rPr>
        <w:t xml:space="preserve"> </w:t>
      </w:r>
    </w:p>
    <w:p w14:paraId="09AB68DA" w14:textId="659F7688" w:rsidR="004C3F63" w:rsidRPr="00E50D52" w:rsidRDefault="004C3F63" w:rsidP="00E50D52">
      <w:pPr>
        <w:spacing w:before="100" w:beforeAutospacing="1" w:after="100" w:afterAutospacing="1" w:line="360" w:lineRule="auto"/>
        <w:rPr>
          <w:rFonts w:ascii="Arial" w:eastAsia="Times New Roman" w:hAnsi="Arial" w:cs="Arial"/>
          <w:lang w:eastAsia="de-DE"/>
        </w:rPr>
      </w:pPr>
      <w:r w:rsidRPr="00E50D52">
        <w:rPr>
          <w:rFonts w:ascii="Arial" w:eastAsia="Times New Roman" w:hAnsi="Arial" w:cs="Arial"/>
          <w:lang w:eastAsia="de-DE"/>
        </w:rPr>
        <w:t xml:space="preserve">Der Kunde ist ferner damit einverstanden, dass der </w:t>
      </w:r>
      <w:r w:rsidR="002E5D1D" w:rsidRPr="00E50D52">
        <w:rPr>
          <w:rFonts w:ascii="Arial" w:eastAsia="Times New Roman" w:hAnsi="Arial" w:cs="Arial"/>
          <w:lang w:eastAsia="de-DE"/>
        </w:rPr>
        <w:t xml:space="preserve">Makler </w:t>
      </w:r>
      <w:r w:rsidR="00B24934" w:rsidRPr="00E50D52">
        <w:rPr>
          <w:rFonts w:ascii="Arial" w:eastAsia="Times New Roman" w:hAnsi="Arial" w:cs="Arial"/>
          <w:lang w:eastAsia="de-DE"/>
        </w:rPr>
        <w:t xml:space="preserve">Daten an Versicherer und Rückversicherer </w:t>
      </w:r>
      <w:r w:rsidR="00B24934">
        <w:rPr>
          <w:rFonts w:ascii="Arial" w:eastAsia="Times New Roman" w:hAnsi="Arial" w:cs="Arial"/>
          <w:lang w:eastAsia="de-DE"/>
        </w:rPr>
        <w:t xml:space="preserve">sowie </w:t>
      </w:r>
      <w:r w:rsidR="00B24934" w:rsidRPr="00E50D52">
        <w:rPr>
          <w:rFonts w:ascii="Arial" w:eastAsia="Times New Roman" w:hAnsi="Arial" w:cs="Arial"/>
          <w:lang w:eastAsia="de-DE"/>
        </w:rPr>
        <w:t>an die nachfolgend aufgezählten Dritten übermitteln und von diesen empfangen kann</w:t>
      </w:r>
      <w:r w:rsidR="00B24934">
        <w:rPr>
          <w:rFonts w:ascii="Arial" w:eastAsia="Times New Roman" w:hAnsi="Arial" w:cs="Arial"/>
          <w:lang w:eastAsia="de-DE"/>
        </w:rPr>
        <w:t xml:space="preserve">. Dieses erfolgt </w:t>
      </w:r>
      <w:r w:rsidRPr="00E50D52">
        <w:rPr>
          <w:rFonts w:ascii="Arial" w:eastAsia="Times New Roman" w:hAnsi="Arial" w:cs="Arial"/>
          <w:lang w:eastAsia="de-DE"/>
        </w:rPr>
        <w:t>im Rahmen von Deckungsanfragen</w:t>
      </w:r>
      <w:r w:rsidR="00B24934">
        <w:rPr>
          <w:rFonts w:ascii="Arial" w:eastAsia="Times New Roman" w:hAnsi="Arial" w:cs="Arial"/>
          <w:lang w:eastAsia="de-DE"/>
        </w:rPr>
        <w:t xml:space="preserve">, </w:t>
      </w:r>
      <w:r w:rsidRPr="00E50D52">
        <w:rPr>
          <w:rFonts w:ascii="Arial" w:eastAsia="Times New Roman" w:hAnsi="Arial" w:cs="Arial"/>
          <w:lang w:eastAsia="de-DE"/>
        </w:rPr>
        <w:t xml:space="preserve">Vertragsabschlüssen sowie </w:t>
      </w:r>
      <w:r w:rsidR="00B24934">
        <w:rPr>
          <w:rFonts w:ascii="Arial" w:eastAsia="Times New Roman" w:hAnsi="Arial" w:cs="Arial"/>
          <w:lang w:eastAsia="de-DE"/>
        </w:rPr>
        <w:t xml:space="preserve">der </w:t>
      </w:r>
      <w:r w:rsidRPr="00E50D52">
        <w:rPr>
          <w:rFonts w:ascii="Arial" w:eastAsia="Times New Roman" w:hAnsi="Arial" w:cs="Arial"/>
          <w:lang w:eastAsia="de-DE"/>
        </w:rPr>
        <w:t>Abwicklung von Versicherungsverträgen. Soweit erforderlich, dürfen die Dritten die übermittelten Daten ebenfalls verarbeiten und an Versicherungsgesellschaften und den Versicherungsmakler übermitteln. Diese Datenübermittlung führt zu keiner Änderung der Zweckbestimmung.</w:t>
      </w:r>
      <w:r w:rsidR="00B24934">
        <w:rPr>
          <w:rFonts w:ascii="Arial" w:eastAsia="Times New Roman" w:hAnsi="Arial" w:cs="Arial"/>
          <w:lang w:eastAsia="de-DE"/>
        </w:rPr>
        <w:t xml:space="preserve"> </w:t>
      </w:r>
    </w:p>
    <w:p w14:paraId="0FE2270D" w14:textId="045A6BD4" w:rsidR="004C3F63" w:rsidRPr="004250DD" w:rsidRDefault="004C3F63" w:rsidP="004C3F63">
      <w:pPr>
        <w:spacing w:before="100" w:beforeAutospacing="1" w:after="100" w:afterAutospacing="1" w:line="240" w:lineRule="auto"/>
        <w:outlineLvl w:val="2"/>
        <w:rPr>
          <w:rFonts w:ascii="Arial" w:eastAsia="Times New Roman" w:hAnsi="Arial" w:cs="Arial"/>
          <w:b/>
          <w:bCs/>
          <w:sz w:val="24"/>
          <w:szCs w:val="24"/>
          <w:lang w:eastAsia="de-DE"/>
        </w:rPr>
      </w:pPr>
      <w:r w:rsidRPr="00983766">
        <w:rPr>
          <w:rFonts w:ascii="Arial" w:eastAsia="Times New Roman" w:hAnsi="Arial" w:cs="Arial"/>
          <w:b/>
          <w:bCs/>
          <w:sz w:val="24"/>
          <w:szCs w:val="24"/>
          <w:lang w:eastAsia="de-DE"/>
        </w:rPr>
        <w:t>Dritte im Sinne dieser Erklärung sind</w:t>
      </w:r>
      <w:r w:rsidR="0030526F">
        <w:rPr>
          <w:rFonts w:ascii="Arial" w:eastAsia="Times New Roman" w:hAnsi="Arial" w:cs="Arial"/>
          <w:b/>
          <w:bCs/>
          <w:sz w:val="24"/>
          <w:szCs w:val="24"/>
          <w:lang w:eastAsia="de-DE"/>
        </w:rPr>
        <w:t>:</w:t>
      </w:r>
      <w:r w:rsidR="0030526F" w:rsidRPr="0030526F">
        <w:rPr>
          <w:rStyle w:val="Endnotenzeichen"/>
          <w:rFonts w:ascii="Arial" w:eastAsia="Times New Roman" w:hAnsi="Arial" w:cs="Arial"/>
          <w:b/>
          <w:bCs/>
          <w:color w:val="FF0000"/>
          <w:sz w:val="32"/>
          <w:szCs w:val="32"/>
          <w:lang w:eastAsia="de-DE"/>
        </w:rPr>
        <w:endnoteReference w:id="7"/>
      </w:r>
    </w:p>
    <w:p w14:paraId="5E0B853A" w14:textId="59626C31" w:rsidR="00983766" w:rsidRPr="00E87F31" w:rsidRDefault="00983766" w:rsidP="00385AC4">
      <w:pPr>
        <w:tabs>
          <w:tab w:val="left" w:pos="3402"/>
        </w:tabs>
        <w:rPr>
          <w:rFonts w:ascii="Arial" w:hAnsi="Arial" w:cs="Arial"/>
        </w:rPr>
      </w:pPr>
      <w:r w:rsidRPr="00E87F31">
        <w:rPr>
          <w:rFonts w:ascii="Arial" w:hAnsi="Arial" w:cs="Arial"/>
        </w:rPr>
        <w:t>Firma:</w:t>
      </w:r>
      <w:r w:rsidRPr="00E87F31">
        <w:rPr>
          <w:rFonts w:ascii="Arial" w:hAnsi="Arial" w:cs="Arial"/>
        </w:rPr>
        <w:tab/>
        <w:t>____________________</w:t>
      </w:r>
      <w:r>
        <w:rPr>
          <w:rFonts w:ascii="Arial" w:hAnsi="Arial" w:cs="Arial"/>
        </w:rPr>
        <w:t>__________________________</w:t>
      </w:r>
    </w:p>
    <w:p w14:paraId="7B02EF8A" w14:textId="7DBF3D24" w:rsidR="00983766" w:rsidRPr="00E87F31" w:rsidRDefault="00983766" w:rsidP="00385AC4">
      <w:pPr>
        <w:tabs>
          <w:tab w:val="left" w:pos="3402"/>
        </w:tabs>
        <w:rPr>
          <w:rFonts w:ascii="Arial" w:hAnsi="Arial" w:cs="Arial"/>
        </w:rPr>
      </w:pPr>
      <w:r w:rsidRPr="00E87F31">
        <w:rPr>
          <w:rFonts w:ascii="Arial" w:hAnsi="Arial" w:cs="Arial"/>
        </w:rPr>
        <w:t>Straße/Hausnummer:</w:t>
      </w:r>
      <w:r w:rsidRPr="00E87F31">
        <w:rPr>
          <w:rFonts w:ascii="Arial" w:hAnsi="Arial" w:cs="Arial"/>
        </w:rPr>
        <w:tab/>
        <w:t>____________________</w:t>
      </w:r>
      <w:r>
        <w:rPr>
          <w:rFonts w:ascii="Arial" w:hAnsi="Arial" w:cs="Arial"/>
        </w:rPr>
        <w:t>__________________________</w:t>
      </w:r>
    </w:p>
    <w:p w14:paraId="3AAC696F" w14:textId="094F9410" w:rsidR="00983766" w:rsidRDefault="00983766" w:rsidP="00385AC4">
      <w:pPr>
        <w:tabs>
          <w:tab w:val="left" w:pos="3402"/>
        </w:tabs>
        <w:rPr>
          <w:rFonts w:ascii="Arial" w:hAnsi="Arial" w:cs="Arial"/>
        </w:rPr>
      </w:pPr>
      <w:r w:rsidRPr="00E87F31">
        <w:rPr>
          <w:rFonts w:ascii="Arial" w:hAnsi="Arial" w:cs="Arial"/>
        </w:rPr>
        <w:t>PLZ/Ort:</w:t>
      </w:r>
      <w:r w:rsidRPr="00E87F31">
        <w:rPr>
          <w:rFonts w:ascii="Arial" w:hAnsi="Arial" w:cs="Arial"/>
        </w:rPr>
        <w:tab/>
        <w:t>____________________</w:t>
      </w:r>
      <w:r>
        <w:rPr>
          <w:rFonts w:ascii="Arial" w:hAnsi="Arial" w:cs="Arial"/>
        </w:rPr>
        <w:t>__________________________</w:t>
      </w:r>
    </w:p>
    <w:p w14:paraId="2FFE5FCB" w14:textId="30B8AA62" w:rsidR="00634567" w:rsidRDefault="00385AC4" w:rsidP="00385AC4">
      <w:pPr>
        <w:tabs>
          <w:tab w:val="left" w:pos="3402"/>
        </w:tabs>
        <w:rPr>
          <w:rFonts w:ascii="Arial" w:hAnsi="Arial" w:cs="Arial"/>
        </w:rPr>
      </w:pPr>
      <w:r>
        <w:rPr>
          <w:rFonts w:ascii="Arial" w:hAnsi="Arial" w:cs="Arial"/>
        </w:rPr>
        <w:t>Gegenstand der Dienstleistung</w:t>
      </w:r>
      <w:r>
        <w:rPr>
          <w:rFonts w:ascii="Arial" w:hAnsi="Arial" w:cs="Arial"/>
        </w:rPr>
        <w:tab/>
      </w:r>
      <w:r w:rsidR="00634567">
        <w:rPr>
          <w:rFonts w:ascii="Arial" w:hAnsi="Arial" w:cs="Arial"/>
        </w:rPr>
        <w:t>____________________________________________</w:t>
      </w:r>
      <w:r w:rsidR="00F44499">
        <w:rPr>
          <w:rFonts w:ascii="Arial" w:hAnsi="Arial" w:cs="Arial"/>
        </w:rPr>
        <w:t>__</w:t>
      </w:r>
    </w:p>
    <w:p w14:paraId="376D4AFE" w14:textId="77777777" w:rsidR="00385AC4" w:rsidRDefault="00385AC4" w:rsidP="00385AC4">
      <w:pPr>
        <w:tabs>
          <w:tab w:val="left" w:pos="3402"/>
        </w:tabs>
        <w:rPr>
          <w:rFonts w:ascii="Arial" w:hAnsi="Arial" w:cs="Arial"/>
        </w:rPr>
      </w:pPr>
    </w:p>
    <w:p w14:paraId="452537CF" w14:textId="77777777" w:rsidR="00385AC4" w:rsidRPr="00E87F31" w:rsidRDefault="00385AC4" w:rsidP="00385AC4">
      <w:pPr>
        <w:tabs>
          <w:tab w:val="left" w:pos="3402"/>
        </w:tabs>
        <w:rPr>
          <w:rFonts w:ascii="Arial" w:hAnsi="Arial" w:cs="Arial"/>
        </w:rPr>
      </w:pPr>
      <w:r w:rsidRPr="00E87F31">
        <w:rPr>
          <w:rFonts w:ascii="Arial" w:hAnsi="Arial" w:cs="Arial"/>
        </w:rPr>
        <w:t>Firma:</w:t>
      </w:r>
      <w:r w:rsidRPr="00E87F31">
        <w:rPr>
          <w:rFonts w:ascii="Arial" w:hAnsi="Arial" w:cs="Arial"/>
        </w:rPr>
        <w:tab/>
        <w:t>____________________</w:t>
      </w:r>
      <w:r>
        <w:rPr>
          <w:rFonts w:ascii="Arial" w:hAnsi="Arial" w:cs="Arial"/>
        </w:rPr>
        <w:t>__________________________</w:t>
      </w:r>
    </w:p>
    <w:p w14:paraId="3FDAD325" w14:textId="77777777" w:rsidR="00385AC4" w:rsidRPr="00E87F31" w:rsidRDefault="00385AC4" w:rsidP="00385AC4">
      <w:pPr>
        <w:tabs>
          <w:tab w:val="left" w:pos="3402"/>
        </w:tabs>
        <w:rPr>
          <w:rFonts w:ascii="Arial" w:hAnsi="Arial" w:cs="Arial"/>
        </w:rPr>
      </w:pPr>
      <w:r w:rsidRPr="00E87F31">
        <w:rPr>
          <w:rFonts w:ascii="Arial" w:hAnsi="Arial" w:cs="Arial"/>
        </w:rPr>
        <w:t>Straße/Hausnummer:</w:t>
      </w:r>
      <w:r w:rsidRPr="00E87F31">
        <w:rPr>
          <w:rFonts w:ascii="Arial" w:hAnsi="Arial" w:cs="Arial"/>
        </w:rPr>
        <w:tab/>
        <w:t>____________________</w:t>
      </w:r>
      <w:r>
        <w:rPr>
          <w:rFonts w:ascii="Arial" w:hAnsi="Arial" w:cs="Arial"/>
        </w:rPr>
        <w:t>__________________________</w:t>
      </w:r>
    </w:p>
    <w:p w14:paraId="48E30F34" w14:textId="77777777" w:rsidR="00385AC4" w:rsidRDefault="00385AC4" w:rsidP="00385AC4">
      <w:pPr>
        <w:tabs>
          <w:tab w:val="left" w:pos="3402"/>
        </w:tabs>
        <w:rPr>
          <w:rFonts w:ascii="Arial" w:hAnsi="Arial" w:cs="Arial"/>
        </w:rPr>
      </w:pPr>
      <w:r w:rsidRPr="00E87F31">
        <w:rPr>
          <w:rFonts w:ascii="Arial" w:hAnsi="Arial" w:cs="Arial"/>
        </w:rPr>
        <w:t>PLZ/Ort:</w:t>
      </w:r>
      <w:r w:rsidRPr="00E87F31">
        <w:rPr>
          <w:rFonts w:ascii="Arial" w:hAnsi="Arial" w:cs="Arial"/>
        </w:rPr>
        <w:tab/>
        <w:t>____________________</w:t>
      </w:r>
      <w:r>
        <w:rPr>
          <w:rFonts w:ascii="Arial" w:hAnsi="Arial" w:cs="Arial"/>
        </w:rPr>
        <w:t>__________________________</w:t>
      </w:r>
    </w:p>
    <w:p w14:paraId="49CB12C9" w14:textId="77777777" w:rsidR="00385AC4" w:rsidRDefault="00385AC4" w:rsidP="00385AC4">
      <w:pPr>
        <w:tabs>
          <w:tab w:val="left" w:pos="3402"/>
        </w:tabs>
        <w:rPr>
          <w:rFonts w:ascii="Arial" w:hAnsi="Arial" w:cs="Arial"/>
        </w:rPr>
      </w:pPr>
      <w:r>
        <w:rPr>
          <w:rFonts w:ascii="Arial" w:hAnsi="Arial" w:cs="Arial"/>
        </w:rPr>
        <w:t>Gegenstand der Dienstleistung</w:t>
      </w:r>
      <w:r>
        <w:rPr>
          <w:rFonts w:ascii="Arial" w:hAnsi="Arial" w:cs="Arial"/>
        </w:rPr>
        <w:tab/>
        <w:t>______________________________________________</w:t>
      </w:r>
    </w:p>
    <w:p w14:paraId="34656D38" w14:textId="77777777" w:rsidR="00385AC4" w:rsidRDefault="00385AC4" w:rsidP="00385AC4">
      <w:pPr>
        <w:tabs>
          <w:tab w:val="left" w:pos="3402"/>
        </w:tabs>
        <w:rPr>
          <w:rFonts w:ascii="Arial" w:hAnsi="Arial" w:cs="Arial"/>
        </w:rPr>
      </w:pPr>
    </w:p>
    <w:p w14:paraId="33823D1A" w14:textId="6556220E" w:rsidR="00385AC4" w:rsidRPr="00E87F31" w:rsidRDefault="00385AC4" w:rsidP="00385AC4">
      <w:pPr>
        <w:tabs>
          <w:tab w:val="left" w:pos="3402"/>
        </w:tabs>
        <w:rPr>
          <w:rFonts w:ascii="Arial" w:hAnsi="Arial" w:cs="Arial"/>
        </w:rPr>
      </w:pPr>
      <w:r w:rsidRPr="00E87F31">
        <w:rPr>
          <w:rFonts w:ascii="Arial" w:hAnsi="Arial" w:cs="Arial"/>
        </w:rPr>
        <w:t>Firma:</w:t>
      </w:r>
      <w:r w:rsidRPr="00E87F31">
        <w:rPr>
          <w:rFonts w:ascii="Arial" w:hAnsi="Arial" w:cs="Arial"/>
        </w:rPr>
        <w:tab/>
        <w:t>____________________</w:t>
      </w:r>
      <w:r>
        <w:rPr>
          <w:rFonts w:ascii="Arial" w:hAnsi="Arial" w:cs="Arial"/>
        </w:rPr>
        <w:t>__________________________</w:t>
      </w:r>
    </w:p>
    <w:p w14:paraId="266EDE52" w14:textId="77777777" w:rsidR="00385AC4" w:rsidRPr="00E87F31" w:rsidRDefault="00385AC4" w:rsidP="00385AC4">
      <w:pPr>
        <w:tabs>
          <w:tab w:val="left" w:pos="3402"/>
        </w:tabs>
        <w:rPr>
          <w:rFonts w:ascii="Arial" w:hAnsi="Arial" w:cs="Arial"/>
        </w:rPr>
      </w:pPr>
      <w:r w:rsidRPr="00E87F31">
        <w:rPr>
          <w:rFonts w:ascii="Arial" w:hAnsi="Arial" w:cs="Arial"/>
        </w:rPr>
        <w:t>Straße/Hausnummer:</w:t>
      </w:r>
      <w:r w:rsidRPr="00E87F31">
        <w:rPr>
          <w:rFonts w:ascii="Arial" w:hAnsi="Arial" w:cs="Arial"/>
        </w:rPr>
        <w:tab/>
        <w:t>____________________</w:t>
      </w:r>
      <w:r>
        <w:rPr>
          <w:rFonts w:ascii="Arial" w:hAnsi="Arial" w:cs="Arial"/>
        </w:rPr>
        <w:t>__________________________</w:t>
      </w:r>
    </w:p>
    <w:p w14:paraId="0653BB65" w14:textId="77777777" w:rsidR="00385AC4" w:rsidRDefault="00385AC4" w:rsidP="00385AC4">
      <w:pPr>
        <w:tabs>
          <w:tab w:val="left" w:pos="3402"/>
        </w:tabs>
        <w:rPr>
          <w:rFonts w:ascii="Arial" w:hAnsi="Arial" w:cs="Arial"/>
        </w:rPr>
      </w:pPr>
      <w:r w:rsidRPr="00E87F31">
        <w:rPr>
          <w:rFonts w:ascii="Arial" w:hAnsi="Arial" w:cs="Arial"/>
        </w:rPr>
        <w:t>PLZ/Ort:</w:t>
      </w:r>
      <w:r w:rsidRPr="00E87F31">
        <w:rPr>
          <w:rFonts w:ascii="Arial" w:hAnsi="Arial" w:cs="Arial"/>
        </w:rPr>
        <w:tab/>
        <w:t>____________________</w:t>
      </w:r>
      <w:r>
        <w:rPr>
          <w:rFonts w:ascii="Arial" w:hAnsi="Arial" w:cs="Arial"/>
        </w:rPr>
        <w:t>__________________________</w:t>
      </w:r>
    </w:p>
    <w:p w14:paraId="5548CFBB" w14:textId="372D11E9" w:rsidR="00385AC4" w:rsidRDefault="00385AC4" w:rsidP="00385AC4">
      <w:pPr>
        <w:tabs>
          <w:tab w:val="left" w:pos="3402"/>
        </w:tabs>
        <w:rPr>
          <w:rFonts w:ascii="Arial" w:hAnsi="Arial" w:cs="Arial"/>
        </w:rPr>
      </w:pPr>
      <w:r>
        <w:rPr>
          <w:rFonts w:ascii="Arial" w:hAnsi="Arial" w:cs="Arial"/>
        </w:rPr>
        <w:t>Gegenstand der Dienstleistung</w:t>
      </w:r>
      <w:r>
        <w:rPr>
          <w:rFonts w:ascii="Arial" w:hAnsi="Arial" w:cs="Arial"/>
        </w:rPr>
        <w:tab/>
        <w:t>______________________________________________</w:t>
      </w:r>
    </w:p>
    <w:p w14:paraId="5714D7B5" w14:textId="77777777" w:rsidR="00385AC4" w:rsidRDefault="00385AC4" w:rsidP="00385AC4">
      <w:pPr>
        <w:tabs>
          <w:tab w:val="left" w:pos="3402"/>
        </w:tabs>
        <w:rPr>
          <w:rFonts w:ascii="Arial" w:hAnsi="Arial" w:cs="Arial"/>
        </w:rPr>
      </w:pPr>
    </w:p>
    <w:p w14:paraId="542B65A6" w14:textId="50E7E2E6" w:rsidR="00275C8F" w:rsidRPr="00983766" w:rsidRDefault="004C3F63" w:rsidP="00983766">
      <w:pPr>
        <w:spacing w:before="100" w:beforeAutospacing="1" w:after="100" w:afterAutospacing="1" w:line="360" w:lineRule="auto"/>
        <w:rPr>
          <w:rFonts w:ascii="Arial" w:eastAsia="Times New Roman" w:hAnsi="Arial" w:cs="Arial"/>
          <w:b/>
          <w:lang w:eastAsia="de-DE"/>
        </w:rPr>
      </w:pPr>
      <w:r w:rsidRPr="00983766">
        <w:rPr>
          <w:rFonts w:ascii="Arial" w:eastAsia="Times New Roman" w:hAnsi="Arial" w:cs="Arial"/>
          <w:b/>
          <w:lang w:eastAsia="de-DE"/>
        </w:rPr>
        <w:t>Der Kunde erklärt seine unbedingte und ausdrücklich</w:t>
      </w:r>
      <w:r w:rsidR="00275C8F" w:rsidRPr="00983766">
        <w:rPr>
          <w:rFonts w:ascii="Arial" w:eastAsia="Times New Roman" w:hAnsi="Arial" w:cs="Arial"/>
          <w:b/>
          <w:lang w:eastAsia="de-DE"/>
        </w:rPr>
        <w:t>e</w:t>
      </w:r>
      <w:r w:rsidRPr="00983766">
        <w:rPr>
          <w:rFonts w:ascii="Arial" w:eastAsia="Times New Roman" w:hAnsi="Arial" w:cs="Arial"/>
          <w:b/>
          <w:lang w:eastAsia="de-DE"/>
        </w:rPr>
        <w:t xml:space="preserve"> Einwilligung zum direkten Datenaustausch zwischen dem bevollmächtigten Makler</w:t>
      </w:r>
      <w:r w:rsidR="009E4625" w:rsidRPr="00983766">
        <w:rPr>
          <w:rFonts w:ascii="Arial" w:eastAsia="Times New Roman" w:hAnsi="Arial" w:cs="Arial"/>
          <w:b/>
          <w:lang w:eastAsia="de-DE"/>
        </w:rPr>
        <w:t xml:space="preserve"> und den jeweiligen Versicherern </w:t>
      </w:r>
      <w:r w:rsidRPr="00983766">
        <w:rPr>
          <w:rFonts w:ascii="Arial" w:eastAsia="Times New Roman" w:hAnsi="Arial" w:cs="Arial"/>
          <w:b/>
          <w:lang w:eastAsia="de-DE"/>
        </w:rPr>
        <w:t>sowie den in dieser Einwilligungserklärung aufgezählten Dritten</w:t>
      </w:r>
      <w:r w:rsidR="00275C8F" w:rsidRPr="00983766">
        <w:rPr>
          <w:rFonts w:ascii="Arial" w:eastAsia="Times New Roman" w:hAnsi="Arial" w:cs="Arial"/>
          <w:b/>
          <w:lang w:eastAsia="de-DE"/>
        </w:rPr>
        <w:t>.</w:t>
      </w:r>
    </w:p>
    <w:p w14:paraId="57FC93DF" w14:textId="0EEEBA9F" w:rsidR="004C3F63" w:rsidRPr="00983766" w:rsidRDefault="004C3F63" w:rsidP="00983766">
      <w:pPr>
        <w:spacing w:before="100" w:beforeAutospacing="1" w:after="100" w:afterAutospacing="1" w:line="360" w:lineRule="auto"/>
        <w:rPr>
          <w:rFonts w:ascii="Arial" w:eastAsia="Times New Roman" w:hAnsi="Arial" w:cs="Arial"/>
          <w:b/>
          <w:lang w:eastAsia="de-DE"/>
        </w:rPr>
      </w:pPr>
      <w:r w:rsidRPr="00983766">
        <w:rPr>
          <w:rFonts w:ascii="Arial" w:eastAsia="Times New Roman" w:hAnsi="Arial" w:cs="Arial"/>
          <w:b/>
          <w:lang w:eastAsia="de-DE"/>
        </w:rPr>
        <w:t>Insbesondere ermächtigt er die Versicherer zur direkten Datenübermittlung an den o.g. Empfängerkreis.</w:t>
      </w:r>
    </w:p>
    <w:p w14:paraId="0FC1B1B3" w14:textId="04868345" w:rsidR="004C3F63" w:rsidRDefault="004C3F63" w:rsidP="00983766">
      <w:pPr>
        <w:spacing w:before="100" w:beforeAutospacing="1" w:after="100" w:afterAutospacing="1" w:line="360" w:lineRule="auto"/>
        <w:rPr>
          <w:rFonts w:ascii="Arial" w:eastAsia="Times New Roman" w:hAnsi="Arial" w:cs="Arial"/>
          <w:b/>
          <w:lang w:eastAsia="de-DE"/>
        </w:rPr>
      </w:pPr>
      <w:r w:rsidRPr="00983766">
        <w:rPr>
          <w:rFonts w:ascii="Arial" w:eastAsia="Times New Roman" w:hAnsi="Arial" w:cs="Arial"/>
          <w:b/>
          <w:lang w:eastAsia="de-DE"/>
        </w:rPr>
        <w:t>Sollten sich bei den Dritten (weiteren Datenempfängern) nach Abgabe der Einwilligungserklärung Änderungen ergeb</w:t>
      </w:r>
      <w:r w:rsidR="00921C8A">
        <w:rPr>
          <w:rFonts w:ascii="Arial" w:eastAsia="Times New Roman" w:hAnsi="Arial" w:cs="Arial"/>
          <w:b/>
          <w:lang w:eastAsia="de-DE"/>
        </w:rPr>
        <w:t xml:space="preserve">en, können diese jederzeit auf der Webseite des Maklers </w:t>
      </w:r>
      <w:r w:rsidR="00921C8A" w:rsidRPr="00921C8A">
        <w:rPr>
          <w:rFonts w:ascii="Arial" w:eastAsia="Times New Roman" w:hAnsi="Arial" w:cs="Arial"/>
          <w:lang w:eastAsia="de-DE"/>
        </w:rPr>
        <w:t>[Link auf Makler-Webseite]</w:t>
      </w:r>
      <w:r w:rsidR="00921C8A">
        <w:rPr>
          <w:rFonts w:ascii="Arial" w:eastAsia="Times New Roman" w:hAnsi="Arial" w:cs="Arial"/>
          <w:b/>
          <w:lang w:eastAsia="de-DE"/>
        </w:rPr>
        <w:t xml:space="preserve"> </w:t>
      </w:r>
      <w:r w:rsidRPr="00983766">
        <w:rPr>
          <w:rFonts w:ascii="Arial" w:eastAsia="Times New Roman" w:hAnsi="Arial" w:cs="Arial"/>
          <w:b/>
          <w:lang w:eastAsia="de-DE"/>
        </w:rPr>
        <w:t xml:space="preserve">eingesehen werden. </w:t>
      </w:r>
    </w:p>
    <w:p w14:paraId="15F6586B" w14:textId="26AABE50" w:rsidR="0018355B" w:rsidRDefault="004C3F63" w:rsidP="0018355B">
      <w:pPr>
        <w:spacing w:before="100" w:beforeAutospacing="1" w:after="100" w:afterAutospacing="1" w:line="360" w:lineRule="auto"/>
        <w:rPr>
          <w:rFonts w:ascii="Arial" w:eastAsia="Times New Roman" w:hAnsi="Arial" w:cs="Arial"/>
          <w:b/>
          <w:lang w:eastAsia="de-DE"/>
        </w:rPr>
      </w:pPr>
      <w:r w:rsidRPr="00983766">
        <w:rPr>
          <w:rFonts w:ascii="Arial" w:eastAsia="Times New Roman" w:hAnsi="Arial" w:cs="Arial"/>
          <w:b/>
          <w:lang w:eastAsia="de-DE"/>
        </w:rPr>
        <w:t xml:space="preserve">Der Kunde kann seine Einwilligung zur Datenverarbeitung jederzeit formfrei ganz oder teilweise ohne Angabe von Gründen </w:t>
      </w:r>
      <w:r w:rsidR="003579E9" w:rsidRPr="00983766">
        <w:rPr>
          <w:rFonts w:ascii="Arial" w:eastAsia="Times New Roman" w:hAnsi="Arial" w:cs="Arial"/>
          <w:b/>
          <w:lang w:eastAsia="de-DE"/>
        </w:rPr>
        <w:t xml:space="preserve">für die Zukunft </w:t>
      </w:r>
      <w:r w:rsidRPr="00983766">
        <w:rPr>
          <w:rFonts w:ascii="Arial" w:eastAsia="Times New Roman" w:hAnsi="Arial" w:cs="Arial"/>
          <w:b/>
          <w:lang w:eastAsia="de-DE"/>
        </w:rPr>
        <w:t>widerrufen.</w:t>
      </w:r>
    </w:p>
    <w:p w14:paraId="43DEB082" w14:textId="501DE23F" w:rsidR="004C3F63" w:rsidRPr="00983766" w:rsidRDefault="0018355B" w:rsidP="00983766">
      <w:pPr>
        <w:spacing w:before="100" w:beforeAutospacing="1" w:after="100" w:afterAutospacing="1" w:line="360" w:lineRule="auto"/>
        <w:rPr>
          <w:rFonts w:ascii="Arial" w:eastAsia="Times New Roman" w:hAnsi="Arial" w:cs="Arial"/>
          <w:b/>
          <w:lang w:eastAsia="de-DE"/>
        </w:rPr>
      </w:pPr>
      <w:r w:rsidRPr="00E33E27">
        <w:rPr>
          <w:rFonts w:ascii="Arial" w:eastAsia="Times New Roman" w:hAnsi="Arial" w:cs="Arial"/>
          <w:b/>
          <w:lang w:eastAsia="de-DE"/>
        </w:rPr>
        <w:t xml:space="preserve">Durch den Widerruf der Einwilligung wird die Rechtmäßigkeit der aufgrund der Einwilligung bis zum Widerruf erfolgten Verarbeitung nicht berührt. </w:t>
      </w:r>
      <w:r>
        <w:rPr>
          <w:rFonts w:ascii="Arial" w:eastAsia="Times New Roman" w:hAnsi="Arial" w:cs="Arial"/>
          <w:b/>
          <w:lang w:eastAsia="de-DE"/>
        </w:rPr>
        <w:t>Ferner kann ein</w:t>
      </w:r>
      <w:r w:rsidR="004C3F63" w:rsidRPr="00983766">
        <w:rPr>
          <w:rFonts w:ascii="Arial" w:eastAsia="Times New Roman" w:hAnsi="Arial" w:cs="Arial"/>
          <w:b/>
          <w:lang w:eastAsia="de-DE"/>
        </w:rPr>
        <w:t xml:space="preserve"> Widerruf der Einwilligung dazu führen, dass der Maklerauftrag nicht oder nicht mehr vertragsgemäß ausgeführt werden kann.</w:t>
      </w:r>
    </w:p>
    <w:p w14:paraId="5FDC34A3" w14:textId="77777777" w:rsidR="00AC61F5" w:rsidRDefault="00AC61F5" w:rsidP="00FC4233">
      <w:pPr>
        <w:tabs>
          <w:tab w:val="left" w:pos="2835"/>
        </w:tabs>
        <w:spacing w:before="100" w:beforeAutospacing="1" w:after="100" w:afterAutospacing="1" w:line="360" w:lineRule="auto"/>
        <w:rPr>
          <w:rFonts w:ascii="Arial" w:eastAsia="Times New Roman" w:hAnsi="Arial" w:cs="Arial"/>
          <w:lang w:eastAsia="de-DE"/>
        </w:rPr>
      </w:pPr>
    </w:p>
    <w:p w14:paraId="550D32B2" w14:textId="4727E07F" w:rsidR="00FC4233" w:rsidRPr="00FC4233" w:rsidRDefault="004C3F63" w:rsidP="00FC4233">
      <w:pPr>
        <w:tabs>
          <w:tab w:val="left" w:pos="2835"/>
        </w:tabs>
        <w:spacing w:before="100" w:beforeAutospacing="1" w:after="100" w:afterAutospacing="1" w:line="360" w:lineRule="auto"/>
        <w:rPr>
          <w:rFonts w:ascii="Arial" w:eastAsia="Times New Roman" w:hAnsi="Arial" w:cs="Arial"/>
          <w:lang w:eastAsia="de-DE"/>
        </w:rPr>
      </w:pPr>
      <w:r w:rsidRPr="00FC4233">
        <w:rPr>
          <w:rFonts w:ascii="Arial" w:eastAsia="Times New Roman" w:hAnsi="Arial" w:cs="Arial"/>
          <w:lang w:eastAsia="de-DE"/>
        </w:rPr>
        <w:t>Ort, Datum:</w:t>
      </w:r>
      <w:r w:rsidR="00FC4233">
        <w:rPr>
          <w:rFonts w:ascii="Arial" w:eastAsia="Times New Roman" w:hAnsi="Arial" w:cs="Arial"/>
          <w:lang w:eastAsia="de-DE"/>
        </w:rPr>
        <w:tab/>
      </w:r>
      <w:r w:rsidRPr="00FC4233">
        <w:rPr>
          <w:rFonts w:ascii="Arial" w:eastAsia="Times New Roman" w:hAnsi="Arial" w:cs="Arial"/>
          <w:lang w:eastAsia="de-DE"/>
        </w:rPr>
        <w:t>_________________________</w:t>
      </w:r>
      <w:r w:rsidR="00FC4233">
        <w:rPr>
          <w:rFonts w:ascii="Arial" w:eastAsia="Times New Roman" w:hAnsi="Arial" w:cs="Arial"/>
          <w:lang w:eastAsia="de-DE"/>
        </w:rPr>
        <w:t>________</w:t>
      </w:r>
    </w:p>
    <w:p w14:paraId="65308886" w14:textId="719C62A9" w:rsidR="004C3F63" w:rsidRPr="00FC4233" w:rsidRDefault="00FC4233" w:rsidP="00FC4233">
      <w:pPr>
        <w:tabs>
          <w:tab w:val="left" w:pos="2835"/>
        </w:tabs>
        <w:spacing w:before="100" w:beforeAutospacing="1" w:after="100" w:afterAutospacing="1" w:line="360" w:lineRule="auto"/>
        <w:rPr>
          <w:rFonts w:ascii="Arial" w:eastAsia="Times New Roman" w:hAnsi="Arial" w:cs="Arial"/>
          <w:lang w:eastAsia="de-DE"/>
        </w:rPr>
      </w:pPr>
      <w:r w:rsidRPr="00FC4233">
        <w:rPr>
          <w:rFonts w:ascii="Arial" w:eastAsia="Times New Roman" w:hAnsi="Arial" w:cs="Arial"/>
          <w:lang w:eastAsia="de-DE"/>
        </w:rPr>
        <w:t>Unterschrift Kunde</w:t>
      </w:r>
      <w:r w:rsidR="00916F45">
        <w:rPr>
          <w:rFonts w:ascii="Arial" w:eastAsia="Times New Roman" w:hAnsi="Arial" w:cs="Arial"/>
          <w:lang w:eastAsia="de-DE"/>
        </w:rPr>
        <w:t>:</w:t>
      </w:r>
      <w:r w:rsidRPr="00FC4233">
        <w:rPr>
          <w:rFonts w:ascii="Arial" w:eastAsia="Times New Roman" w:hAnsi="Arial" w:cs="Arial"/>
          <w:lang w:eastAsia="de-DE"/>
        </w:rPr>
        <w:tab/>
      </w:r>
      <w:r w:rsidR="004C3F63" w:rsidRPr="00FC4233">
        <w:rPr>
          <w:rFonts w:ascii="Arial" w:eastAsia="Times New Roman" w:hAnsi="Arial" w:cs="Arial"/>
          <w:lang w:eastAsia="de-DE"/>
        </w:rPr>
        <w:t>____</w:t>
      </w:r>
      <w:r>
        <w:rPr>
          <w:rFonts w:ascii="Arial" w:eastAsia="Times New Roman" w:hAnsi="Arial" w:cs="Arial"/>
          <w:lang w:eastAsia="de-DE"/>
        </w:rPr>
        <w:t>_____________________________</w:t>
      </w:r>
    </w:p>
    <w:p w14:paraId="3EA011F3" w14:textId="08D2919E" w:rsidR="0030526F" w:rsidRPr="00FC4233" w:rsidRDefault="0030526F" w:rsidP="00FC4233">
      <w:pPr>
        <w:tabs>
          <w:tab w:val="left" w:pos="2835"/>
        </w:tabs>
        <w:spacing w:before="100" w:beforeAutospacing="1" w:after="100" w:afterAutospacing="1" w:line="360" w:lineRule="auto"/>
        <w:rPr>
          <w:rFonts w:ascii="Arial" w:eastAsia="Times New Roman" w:hAnsi="Arial" w:cs="Arial"/>
          <w:lang w:eastAsia="de-DE"/>
        </w:rPr>
      </w:pPr>
      <w:r w:rsidRPr="00FC4233">
        <w:rPr>
          <w:rFonts w:ascii="Arial" w:eastAsia="Times New Roman" w:hAnsi="Arial" w:cs="Arial"/>
          <w:lang w:eastAsia="de-DE"/>
        </w:rPr>
        <w:t>Ort</w:t>
      </w:r>
      <w:r w:rsidR="006C2DD5">
        <w:rPr>
          <w:rFonts w:ascii="Arial" w:eastAsia="Times New Roman" w:hAnsi="Arial" w:cs="Arial"/>
          <w:lang w:eastAsia="de-DE"/>
        </w:rPr>
        <w:t>, Datum</w:t>
      </w:r>
      <w:r w:rsidRPr="00FC4233">
        <w:rPr>
          <w:rFonts w:ascii="Arial" w:eastAsia="Times New Roman" w:hAnsi="Arial" w:cs="Arial"/>
          <w:lang w:eastAsia="de-DE"/>
        </w:rPr>
        <w:t>:</w:t>
      </w:r>
      <w:r w:rsidR="00FC4233" w:rsidRPr="00FC4233">
        <w:rPr>
          <w:rFonts w:ascii="Arial" w:eastAsia="Times New Roman" w:hAnsi="Arial" w:cs="Arial"/>
          <w:lang w:eastAsia="de-DE"/>
        </w:rPr>
        <w:tab/>
      </w:r>
      <w:r w:rsidRPr="00FC4233">
        <w:rPr>
          <w:rFonts w:ascii="Arial" w:eastAsia="Times New Roman" w:hAnsi="Arial" w:cs="Arial"/>
          <w:lang w:eastAsia="de-DE"/>
        </w:rPr>
        <w:t>_________________________</w:t>
      </w:r>
      <w:r w:rsidR="00FC4233" w:rsidRPr="00FC4233">
        <w:rPr>
          <w:rFonts w:ascii="Arial" w:eastAsia="Times New Roman" w:hAnsi="Arial" w:cs="Arial"/>
          <w:lang w:eastAsia="de-DE"/>
        </w:rPr>
        <w:t>________</w:t>
      </w:r>
    </w:p>
    <w:p w14:paraId="20B7601A" w14:textId="029AECD7" w:rsidR="0030526F" w:rsidRPr="00FC4233" w:rsidRDefault="0030526F" w:rsidP="00FC4233">
      <w:pPr>
        <w:tabs>
          <w:tab w:val="left" w:pos="2835"/>
        </w:tabs>
        <w:spacing w:before="100" w:beforeAutospacing="1" w:after="100" w:afterAutospacing="1" w:line="360" w:lineRule="auto"/>
        <w:rPr>
          <w:rFonts w:ascii="Arial" w:eastAsia="Times New Roman" w:hAnsi="Arial" w:cs="Arial"/>
          <w:lang w:eastAsia="de-DE"/>
        </w:rPr>
      </w:pPr>
      <w:r w:rsidRPr="00FC4233">
        <w:rPr>
          <w:rFonts w:ascii="Arial" w:eastAsia="Times New Roman" w:hAnsi="Arial" w:cs="Arial"/>
          <w:lang w:eastAsia="de-DE"/>
        </w:rPr>
        <w:t>Unterschrift Kunde</w:t>
      </w:r>
      <w:r w:rsidR="006C2DD5" w:rsidRPr="00916F45">
        <w:rPr>
          <w:rStyle w:val="Endnotenzeichen"/>
          <w:rFonts w:ascii="Arial" w:eastAsia="Times New Roman" w:hAnsi="Arial" w:cs="Arial"/>
          <w:color w:val="FF0000"/>
          <w:sz w:val="32"/>
          <w:szCs w:val="32"/>
          <w:lang w:eastAsia="de-DE"/>
        </w:rPr>
        <w:endnoteReference w:id="8"/>
      </w:r>
      <w:r w:rsidRPr="00FC4233">
        <w:rPr>
          <w:rFonts w:ascii="Arial" w:eastAsia="Times New Roman" w:hAnsi="Arial" w:cs="Arial"/>
          <w:lang w:eastAsia="de-DE"/>
        </w:rPr>
        <w:t xml:space="preserve">: </w:t>
      </w:r>
      <w:r w:rsidRPr="00FC4233">
        <w:rPr>
          <w:rFonts w:ascii="Arial" w:eastAsia="Times New Roman" w:hAnsi="Arial" w:cs="Arial"/>
          <w:lang w:eastAsia="de-DE"/>
        </w:rPr>
        <w:tab/>
        <w:t>_________________________</w:t>
      </w:r>
      <w:r w:rsidR="00FC4233" w:rsidRPr="00FC4233">
        <w:rPr>
          <w:rFonts w:ascii="Arial" w:eastAsia="Times New Roman" w:hAnsi="Arial" w:cs="Arial"/>
          <w:lang w:eastAsia="de-DE"/>
        </w:rPr>
        <w:t>________</w:t>
      </w:r>
    </w:p>
    <w:p w14:paraId="68904195" w14:textId="0130CEF1" w:rsidR="0030526F" w:rsidRDefault="0030526F" w:rsidP="0030526F">
      <w:pPr>
        <w:spacing w:before="100" w:beforeAutospacing="1" w:after="100" w:afterAutospacing="1" w:line="360" w:lineRule="auto"/>
        <w:rPr>
          <w:rFonts w:ascii="Arial" w:eastAsia="Times New Roman" w:hAnsi="Arial" w:cs="Arial"/>
          <w:lang w:eastAsia="de-DE"/>
        </w:rPr>
      </w:pPr>
    </w:p>
    <w:p w14:paraId="487FB6E9" w14:textId="3C959418" w:rsidR="00FC4233" w:rsidRDefault="00FC4233">
      <w:pPr>
        <w:rPr>
          <w:rFonts w:ascii="Arial" w:eastAsia="Times New Roman" w:hAnsi="Arial" w:cs="Arial"/>
          <w:lang w:eastAsia="de-DE"/>
        </w:rPr>
      </w:pPr>
      <w:r>
        <w:rPr>
          <w:rFonts w:ascii="Arial" w:eastAsia="Times New Roman" w:hAnsi="Arial" w:cs="Arial"/>
          <w:lang w:eastAsia="de-DE"/>
        </w:rPr>
        <w:br w:type="page"/>
      </w:r>
    </w:p>
    <w:p w14:paraId="021E3FCD" w14:textId="77777777" w:rsidR="00FC4233" w:rsidRDefault="00FC4233" w:rsidP="004C3F63">
      <w:pPr>
        <w:spacing w:after="0" w:line="240" w:lineRule="auto"/>
        <w:rPr>
          <w:rFonts w:ascii="Arial" w:eastAsia="Times New Roman" w:hAnsi="Arial" w:cs="Arial"/>
          <w:b/>
          <w:bCs/>
          <w:sz w:val="24"/>
          <w:szCs w:val="24"/>
          <w:lang w:eastAsia="de-DE"/>
        </w:rPr>
      </w:pPr>
    </w:p>
    <w:p w14:paraId="1A8EFB35" w14:textId="1ED8E6E2" w:rsidR="004C3F63" w:rsidRPr="009D00BA" w:rsidRDefault="009A5CE2" w:rsidP="004C3F63">
      <w:pPr>
        <w:spacing w:after="0" w:line="240" w:lineRule="auto"/>
        <w:rPr>
          <w:rFonts w:ascii="Arial" w:eastAsia="Times New Roman" w:hAnsi="Arial" w:cs="Arial"/>
          <w:sz w:val="24"/>
          <w:szCs w:val="24"/>
          <w:lang w:eastAsia="de-DE"/>
        </w:rPr>
      </w:pPr>
      <w:r w:rsidRPr="009D00BA">
        <w:rPr>
          <w:rFonts w:ascii="Arial" w:eastAsia="Times New Roman" w:hAnsi="Arial" w:cs="Arial"/>
          <w:b/>
          <w:bCs/>
          <w:sz w:val="24"/>
          <w:szCs w:val="24"/>
          <w:lang w:eastAsia="de-DE"/>
        </w:rPr>
        <w:t xml:space="preserve">Hinweise </w:t>
      </w:r>
      <w:r w:rsidR="004C3F63" w:rsidRPr="009D00BA">
        <w:rPr>
          <w:rFonts w:ascii="Arial" w:eastAsia="Times New Roman" w:hAnsi="Arial" w:cs="Arial"/>
          <w:b/>
          <w:bCs/>
          <w:sz w:val="24"/>
          <w:szCs w:val="24"/>
          <w:lang w:eastAsia="de-DE"/>
        </w:rPr>
        <w:t xml:space="preserve">für den </w:t>
      </w:r>
      <w:r w:rsidRPr="009D00BA">
        <w:rPr>
          <w:rFonts w:ascii="Arial" w:eastAsia="Times New Roman" w:hAnsi="Arial" w:cs="Arial"/>
          <w:b/>
          <w:bCs/>
          <w:sz w:val="24"/>
          <w:szCs w:val="24"/>
          <w:lang w:eastAsia="de-DE"/>
        </w:rPr>
        <w:t>Versicherungs</w:t>
      </w:r>
      <w:r w:rsidR="002E5D1D" w:rsidRPr="009D00BA">
        <w:rPr>
          <w:rFonts w:ascii="Arial" w:eastAsia="Times New Roman" w:hAnsi="Arial" w:cs="Arial"/>
          <w:b/>
          <w:bCs/>
          <w:sz w:val="24"/>
          <w:szCs w:val="24"/>
          <w:lang w:eastAsia="de-DE"/>
        </w:rPr>
        <w:t>makler</w:t>
      </w:r>
      <w:r w:rsidR="004C3F63" w:rsidRPr="009D00BA">
        <w:rPr>
          <w:rFonts w:ascii="Arial" w:eastAsia="Times New Roman" w:hAnsi="Arial" w:cs="Arial"/>
          <w:b/>
          <w:bCs/>
          <w:sz w:val="24"/>
          <w:szCs w:val="24"/>
          <w:lang w:eastAsia="de-DE"/>
        </w:rPr>
        <w:t>:</w:t>
      </w:r>
    </w:p>
    <w:p w14:paraId="344AE414" w14:textId="1BDB3956" w:rsidR="00CD4D54" w:rsidRDefault="00CD4D54">
      <w:pPr>
        <w:rPr>
          <w:rFonts w:ascii="Arial" w:hAnsi="Arial" w:cs="Arial"/>
        </w:rPr>
      </w:pPr>
    </w:p>
    <w:sectPr w:rsidR="00CD4D54" w:rsidSect="009B4805">
      <w:footerReference w:type="default" r:id="rId8"/>
      <w:headerReference w:type="first" r:id="rId9"/>
      <w:footerReference w:type="first" r:id="rId10"/>
      <w:endnotePr>
        <w:numFmt w:val="decimal"/>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F6D7A" w14:textId="77777777" w:rsidR="00D76066" w:rsidRDefault="00D76066" w:rsidP="00A86D7F">
      <w:pPr>
        <w:spacing w:after="0" w:line="240" w:lineRule="auto"/>
      </w:pPr>
      <w:r>
        <w:separator/>
      </w:r>
    </w:p>
  </w:endnote>
  <w:endnote w:type="continuationSeparator" w:id="0">
    <w:p w14:paraId="667E8D66" w14:textId="77777777" w:rsidR="00D76066" w:rsidRDefault="00D76066" w:rsidP="00A86D7F">
      <w:pPr>
        <w:spacing w:after="0" w:line="240" w:lineRule="auto"/>
      </w:pPr>
      <w:r>
        <w:continuationSeparator/>
      </w:r>
    </w:p>
  </w:endnote>
  <w:endnote w:id="1">
    <w:p w14:paraId="2D8B4599" w14:textId="77777777" w:rsidR="005B7A23" w:rsidRPr="009B4805" w:rsidRDefault="005B7A23" w:rsidP="005B7A23">
      <w:pPr>
        <w:pStyle w:val="Endnotentext"/>
        <w:rPr>
          <w:rFonts w:ascii="Arial" w:hAnsi="Arial" w:cs="Arial"/>
          <w:sz w:val="22"/>
          <w:szCs w:val="22"/>
        </w:rPr>
      </w:pPr>
      <w:r w:rsidRPr="007C2D47">
        <w:rPr>
          <w:rStyle w:val="Endnotenzeichen"/>
          <w:rFonts w:ascii="Arial" w:hAnsi="Arial" w:cs="Arial"/>
          <w:sz w:val="28"/>
          <w:szCs w:val="28"/>
        </w:rPr>
        <w:endnoteRef/>
      </w:r>
      <w:r>
        <w:t xml:space="preserve"> </w:t>
      </w:r>
      <w:r w:rsidRPr="009B4805">
        <w:rPr>
          <w:rFonts w:ascii="Arial" w:hAnsi="Arial" w:cs="Arial"/>
          <w:sz w:val="22"/>
          <w:szCs w:val="22"/>
        </w:rPr>
        <w:t xml:space="preserve">Sofern vorhanden. Beachten Sie unsere </w:t>
      </w:r>
      <w:r>
        <w:rPr>
          <w:rFonts w:ascii="Arial" w:hAnsi="Arial" w:cs="Arial"/>
          <w:sz w:val="22"/>
          <w:szCs w:val="22"/>
        </w:rPr>
        <w:t xml:space="preserve">ergänzenden </w:t>
      </w:r>
      <w:r w:rsidRPr="009B4805">
        <w:rPr>
          <w:rFonts w:ascii="Arial" w:hAnsi="Arial" w:cs="Arial"/>
          <w:sz w:val="22"/>
          <w:szCs w:val="22"/>
        </w:rPr>
        <w:t>Hinweise auf unserer Webseite</w:t>
      </w:r>
      <w:r>
        <w:rPr>
          <w:rFonts w:ascii="Arial" w:hAnsi="Arial" w:cs="Arial"/>
          <w:sz w:val="22"/>
          <w:szCs w:val="22"/>
        </w:rPr>
        <w:t xml:space="preserve"> zum Thema</w:t>
      </w:r>
      <w:r w:rsidRPr="009B4805">
        <w:rPr>
          <w:rFonts w:ascii="Arial" w:hAnsi="Arial" w:cs="Arial"/>
          <w:sz w:val="22"/>
          <w:szCs w:val="22"/>
        </w:rPr>
        <w:t xml:space="preserve"> „Datenschutzbeauftragter“</w:t>
      </w:r>
    </w:p>
  </w:endnote>
  <w:endnote w:id="2">
    <w:p w14:paraId="46869625" w14:textId="578A1C1A" w:rsidR="003A2899" w:rsidRPr="001D38C0" w:rsidRDefault="003A2899" w:rsidP="003A2899">
      <w:pPr>
        <w:spacing w:before="100" w:beforeAutospacing="1" w:after="100" w:afterAutospacing="1" w:line="360" w:lineRule="auto"/>
        <w:rPr>
          <w:rFonts w:ascii="Arial" w:eastAsia="Times New Roman" w:hAnsi="Arial" w:cs="Arial"/>
          <w:lang w:eastAsia="de-DE"/>
        </w:rPr>
      </w:pPr>
      <w:r w:rsidRPr="00734F1A">
        <w:rPr>
          <w:rFonts w:ascii="Arial" w:eastAsia="Times New Roman" w:hAnsi="Arial" w:cs="Arial"/>
          <w:sz w:val="24"/>
          <w:szCs w:val="24"/>
          <w:vertAlign w:val="superscript"/>
          <w:lang w:eastAsia="de-DE"/>
        </w:rPr>
        <w:endnoteRef/>
      </w:r>
      <w:r w:rsidRPr="003A2899">
        <w:rPr>
          <w:rFonts w:ascii="Arial" w:eastAsia="Times New Roman" w:hAnsi="Arial" w:cs="Arial"/>
          <w:lang w:eastAsia="de-DE"/>
        </w:rPr>
        <w:t xml:space="preserve"> </w:t>
      </w:r>
      <w:r w:rsidRPr="001D38C0">
        <w:rPr>
          <w:rFonts w:ascii="Arial" w:eastAsia="Times New Roman" w:hAnsi="Arial" w:cs="Arial"/>
          <w:lang w:eastAsia="de-DE"/>
        </w:rPr>
        <w:t xml:space="preserve">Im Rahmen der Einwilligungserklärung sind Dritte zu benennen, mit denen </w:t>
      </w:r>
      <w:r w:rsidRPr="00825E06">
        <w:rPr>
          <w:rFonts w:ascii="Arial" w:eastAsia="Times New Roman" w:hAnsi="Arial" w:cs="Arial"/>
          <w:b/>
          <w:u w:val="single"/>
          <w:lang w:eastAsia="de-DE"/>
        </w:rPr>
        <w:t>keine</w:t>
      </w:r>
      <w:r w:rsidRPr="001D38C0">
        <w:rPr>
          <w:rFonts w:ascii="Arial" w:eastAsia="Times New Roman" w:hAnsi="Arial" w:cs="Arial"/>
          <w:lang w:eastAsia="de-DE"/>
        </w:rPr>
        <w:t xml:space="preserve"> Auftragsdatenverarbeitung geschlossen wurde (z.B. Pools</w:t>
      </w:r>
      <w:r>
        <w:rPr>
          <w:rFonts w:ascii="Arial" w:eastAsia="Times New Roman" w:hAnsi="Arial" w:cs="Arial"/>
          <w:lang w:eastAsia="de-DE"/>
        </w:rPr>
        <w:t>, Unterver</w:t>
      </w:r>
      <w:r w:rsidR="0000450E">
        <w:rPr>
          <w:rFonts w:ascii="Arial" w:eastAsia="Times New Roman" w:hAnsi="Arial" w:cs="Arial"/>
          <w:lang w:eastAsia="de-DE"/>
        </w:rPr>
        <w:t>mit</w:t>
      </w:r>
      <w:r w:rsidR="00CE6E2E">
        <w:rPr>
          <w:rFonts w:ascii="Arial" w:eastAsia="Times New Roman" w:hAnsi="Arial" w:cs="Arial"/>
          <w:lang w:eastAsia="de-DE"/>
        </w:rPr>
        <w:t>t</w:t>
      </w:r>
      <w:r w:rsidR="0000450E">
        <w:rPr>
          <w:rFonts w:ascii="Arial" w:eastAsia="Times New Roman" w:hAnsi="Arial" w:cs="Arial"/>
          <w:lang w:eastAsia="de-DE"/>
        </w:rPr>
        <w:t>ler</w:t>
      </w:r>
      <w:r w:rsidRPr="001D38C0">
        <w:rPr>
          <w:rFonts w:ascii="Arial" w:eastAsia="Times New Roman" w:hAnsi="Arial" w:cs="Arial"/>
          <w:lang w:eastAsia="de-DE"/>
        </w:rPr>
        <w:t xml:space="preserve">). </w:t>
      </w:r>
    </w:p>
    <w:p w14:paraId="6E9BD3F9" w14:textId="7EFB49F8" w:rsidR="003A2899" w:rsidRPr="003A2899" w:rsidRDefault="003A2899" w:rsidP="003A2899">
      <w:pPr>
        <w:spacing w:before="100" w:beforeAutospacing="1" w:after="100" w:afterAutospacing="1" w:line="360" w:lineRule="auto"/>
        <w:rPr>
          <w:rFonts w:ascii="Arial" w:eastAsia="Times New Roman" w:hAnsi="Arial" w:cs="Arial"/>
          <w:lang w:eastAsia="de-DE"/>
        </w:rPr>
      </w:pPr>
      <w:r w:rsidRPr="001D38C0">
        <w:rPr>
          <w:rFonts w:ascii="Arial" w:eastAsia="Times New Roman" w:hAnsi="Arial" w:cs="Arial"/>
          <w:lang w:eastAsia="de-DE"/>
        </w:rPr>
        <w:t xml:space="preserve">Für den Datenaustausch mit Dienstleistern, die im Auftrag des Maklers tätig sind und mit denen er hingegen </w:t>
      </w:r>
      <w:r w:rsidRPr="00825E06">
        <w:rPr>
          <w:rFonts w:ascii="Arial" w:eastAsia="Times New Roman" w:hAnsi="Arial" w:cs="Arial"/>
          <w:b/>
          <w:u w:val="single"/>
          <w:lang w:eastAsia="de-DE"/>
        </w:rPr>
        <w:t>eine</w:t>
      </w:r>
      <w:r w:rsidRPr="001D38C0">
        <w:rPr>
          <w:rFonts w:ascii="Arial" w:eastAsia="Times New Roman" w:hAnsi="Arial" w:cs="Arial"/>
          <w:lang w:eastAsia="de-DE"/>
        </w:rPr>
        <w:t xml:space="preserve"> Auftragsverarbeitung gem. Art. 28 DSGVO vereinbart hat (z.B. Servicedienstleister), ist eine Einwilligungserklärung des Kunden nicht erforderlich. Allerdings ist der Dienstleister (Auftragsverarbeiter) als Empfänger der Daten zu benennen</w:t>
      </w:r>
      <w:r w:rsidR="00472A20">
        <w:rPr>
          <w:rFonts w:ascii="Arial" w:eastAsia="Times New Roman" w:hAnsi="Arial" w:cs="Arial"/>
          <w:lang w:eastAsia="de-DE"/>
        </w:rPr>
        <w:t xml:space="preserve"> (Art. 13 Abs. 1 lit. e) DSGVO)</w:t>
      </w:r>
      <w:r w:rsidRPr="001D38C0">
        <w:rPr>
          <w:rFonts w:ascii="Arial" w:eastAsia="Times New Roman" w:hAnsi="Arial" w:cs="Arial"/>
          <w:lang w:eastAsia="de-DE"/>
        </w:rPr>
        <w:t>. Zu diesem Zweck empfehlen wir, dem Kunden eine separate Liste mit diesen Unter</w:t>
      </w:r>
      <w:r w:rsidR="00472A20">
        <w:rPr>
          <w:rFonts w:ascii="Arial" w:eastAsia="Times New Roman" w:hAnsi="Arial" w:cs="Arial"/>
          <w:lang w:eastAsia="de-DE"/>
        </w:rPr>
        <w:t xml:space="preserve">nehmen zur Verfügung zu stellen (siehe auch Endnote </w:t>
      </w:r>
      <w:r w:rsidR="002B1933">
        <w:rPr>
          <w:rFonts w:ascii="Arial" w:eastAsia="Times New Roman" w:hAnsi="Arial" w:cs="Arial"/>
          <w:lang w:eastAsia="de-DE"/>
        </w:rPr>
        <w:t>3</w:t>
      </w:r>
      <w:r w:rsidR="00472A20">
        <w:rPr>
          <w:rFonts w:ascii="Arial" w:eastAsia="Times New Roman" w:hAnsi="Arial" w:cs="Arial"/>
          <w:lang w:eastAsia="de-DE"/>
        </w:rPr>
        <w:t>).</w:t>
      </w:r>
    </w:p>
  </w:endnote>
  <w:endnote w:id="3">
    <w:p w14:paraId="3EDA24C3" w14:textId="77777777" w:rsidR="007E6801" w:rsidRPr="007C2D47" w:rsidRDefault="007E6801" w:rsidP="007E6801">
      <w:pPr>
        <w:pStyle w:val="Endnotentext"/>
        <w:spacing w:after="120" w:line="360" w:lineRule="auto"/>
        <w:rPr>
          <w:rFonts w:ascii="Arial" w:eastAsia="Times New Roman" w:hAnsi="Arial" w:cs="Arial"/>
          <w:sz w:val="22"/>
          <w:szCs w:val="22"/>
          <w:lang w:eastAsia="de-DE"/>
        </w:rPr>
      </w:pPr>
      <w:r w:rsidRPr="00734F1A">
        <w:rPr>
          <w:rStyle w:val="Endnotenzeichen"/>
          <w:rFonts w:ascii="Arial" w:hAnsi="Arial" w:cs="Arial"/>
          <w:sz w:val="24"/>
          <w:szCs w:val="24"/>
        </w:rPr>
        <w:endnoteRef/>
      </w:r>
      <w:r w:rsidRPr="007C2D47">
        <w:rPr>
          <w:rFonts w:ascii="Arial" w:hAnsi="Arial" w:cs="Arial"/>
          <w:sz w:val="22"/>
          <w:szCs w:val="22"/>
        </w:rPr>
        <w:t xml:space="preserve"> </w:t>
      </w:r>
      <w:r w:rsidRPr="007C2D47">
        <w:rPr>
          <w:rFonts w:ascii="Arial" w:eastAsia="Times New Roman" w:hAnsi="Arial" w:cs="Arial"/>
          <w:sz w:val="22"/>
          <w:szCs w:val="22"/>
          <w:lang w:eastAsia="de-DE"/>
        </w:rPr>
        <w:t>Alle Empfänger von Daten müssen hier benannt werden. Das gilt sowohl</w:t>
      </w:r>
      <w:r>
        <w:rPr>
          <w:rFonts w:ascii="Arial" w:eastAsia="Times New Roman" w:hAnsi="Arial" w:cs="Arial"/>
          <w:sz w:val="22"/>
          <w:szCs w:val="22"/>
          <w:lang w:eastAsia="de-DE"/>
        </w:rPr>
        <w:t xml:space="preserve"> für Dritte, mit denen keine Auftragsdatenverarbeitung (ADV) vereinbart wurde, als auch für Empfänger mit Auftragsdatenv</w:t>
      </w:r>
      <w:r w:rsidRPr="007C2D47">
        <w:rPr>
          <w:rFonts w:ascii="Arial" w:eastAsia="Times New Roman" w:hAnsi="Arial" w:cs="Arial"/>
          <w:sz w:val="22"/>
          <w:szCs w:val="22"/>
          <w:lang w:eastAsia="de-DE"/>
        </w:rPr>
        <w:t xml:space="preserve">ereinbarung. Die </w:t>
      </w:r>
      <w:r w:rsidRPr="007E6801">
        <w:rPr>
          <w:rFonts w:ascii="Arial" w:eastAsia="Times New Roman" w:hAnsi="Arial" w:cs="Arial"/>
          <w:b/>
          <w:sz w:val="22"/>
          <w:szCs w:val="22"/>
          <w:lang w:eastAsia="de-DE"/>
        </w:rPr>
        <w:t>bereits konkret feststehenden Empfänger</w:t>
      </w:r>
      <w:r w:rsidRPr="007C2D47">
        <w:rPr>
          <w:rFonts w:ascii="Arial" w:eastAsia="Times New Roman" w:hAnsi="Arial" w:cs="Arial"/>
          <w:sz w:val="22"/>
          <w:szCs w:val="22"/>
          <w:lang w:eastAsia="de-DE"/>
        </w:rPr>
        <w:t xml:space="preserve"> sind an dieser Stelle </w:t>
      </w:r>
      <w:r w:rsidRPr="007E6801">
        <w:rPr>
          <w:rFonts w:ascii="Arial" w:eastAsia="Times New Roman" w:hAnsi="Arial" w:cs="Arial"/>
          <w:b/>
          <w:sz w:val="22"/>
          <w:szCs w:val="22"/>
          <w:lang w:eastAsia="de-DE"/>
        </w:rPr>
        <w:t>namentlich</w:t>
      </w:r>
      <w:r w:rsidRPr="007C2D47">
        <w:rPr>
          <w:rFonts w:ascii="Arial" w:eastAsia="Times New Roman" w:hAnsi="Arial" w:cs="Arial"/>
          <w:sz w:val="22"/>
          <w:szCs w:val="22"/>
          <w:lang w:eastAsia="de-DE"/>
        </w:rPr>
        <w:t xml:space="preserve"> zu benennen. Weitere mögliche Empfänger müssen hier </w:t>
      </w:r>
      <w:r w:rsidRPr="007E6801">
        <w:rPr>
          <w:rFonts w:ascii="Arial" w:eastAsia="Times New Roman" w:hAnsi="Arial" w:cs="Arial"/>
          <w:b/>
          <w:sz w:val="22"/>
          <w:szCs w:val="22"/>
          <w:lang w:eastAsia="de-DE"/>
        </w:rPr>
        <w:t>mindestens kategorisiert</w:t>
      </w:r>
      <w:r w:rsidRPr="007C2D47">
        <w:rPr>
          <w:rFonts w:ascii="Arial" w:eastAsia="Times New Roman" w:hAnsi="Arial" w:cs="Arial"/>
          <w:sz w:val="22"/>
          <w:szCs w:val="22"/>
          <w:lang w:eastAsia="de-DE"/>
        </w:rPr>
        <w:t xml:space="preserve"> angegeben werden. Außerdem ist die Gesamtliste auf der Webseite des Maklers </w:t>
      </w:r>
      <w:r w:rsidRPr="00472A20">
        <w:rPr>
          <w:rFonts w:ascii="Arial" w:eastAsia="Times New Roman" w:hAnsi="Arial" w:cs="Arial"/>
          <w:b/>
          <w:sz w:val="22"/>
          <w:szCs w:val="22"/>
          <w:lang w:eastAsia="de-DE"/>
        </w:rPr>
        <w:t>stets aktualisiert</w:t>
      </w:r>
      <w:r w:rsidRPr="007C2D47">
        <w:rPr>
          <w:rFonts w:ascii="Arial" w:eastAsia="Times New Roman" w:hAnsi="Arial" w:cs="Arial"/>
          <w:sz w:val="22"/>
          <w:szCs w:val="22"/>
          <w:lang w:eastAsia="de-DE"/>
        </w:rPr>
        <w:t xml:space="preserve"> vorzuhalten.</w:t>
      </w:r>
    </w:p>
  </w:endnote>
  <w:endnote w:id="4">
    <w:p w14:paraId="69A061E0" w14:textId="2826C3F9" w:rsidR="00734F1A" w:rsidRDefault="00734F1A" w:rsidP="00734F1A">
      <w:pPr>
        <w:pStyle w:val="Endnotentext"/>
        <w:spacing w:line="360" w:lineRule="auto"/>
      </w:pPr>
      <w:r w:rsidRPr="00734F1A">
        <w:rPr>
          <w:rStyle w:val="Endnotenzeichen"/>
          <w:rFonts w:ascii="Arial" w:hAnsi="Arial" w:cs="Arial"/>
          <w:sz w:val="28"/>
          <w:szCs w:val="28"/>
        </w:rPr>
        <w:endnoteRef/>
      </w:r>
      <w:r>
        <w:t xml:space="preserve"> </w:t>
      </w:r>
      <w:r w:rsidR="007E6801">
        <w:rPr>
          <w:rFonts w:ascii="Arial" w:hAnsi="Arial" w:cs="Arial"/>
          <w:sz w:val="22"/>
          <w:szCs w:val="22"/>
        </w:rPr>
        <w:t>Die hier von uns genannten Gruppen sind beispielhaft aufgeführt. F</w:t>
      </w:r>
      <w:r w:rsidRPr="00734F1A">
        <w:rPr>
          <w:rFonts w:ascii="Arial" w:hAnsi="Arial" w:cs="Arial"/>
          <w:sz w:val="22"/>
          <w:szCs w:val="22"/>
        </w:rPr>
        <w:t xml:space="preserve">alls der Vermittler weitere Empfänger einsetzt, sind diese hier ebenfalls zu benennen. Nicht Zutreffende sind zu streichen. </w:t>
      </w:r>
    </w:p>
  </w:endnote>
  <w:endnote w:id="5">
    <w:p w14:paraId="4BF1305D" w14:textId="6F91161C" w:rsidR="001D38C0" w:rsidRPr="001D38C0" w:rsidRDefault="00433AF4" w:rsidP="001D38C0">
      <w:pPr>
        <w:spacing w:before="100" w:beforeAutospacing="1" w:after="100" w:afterAutospacing="1" w:line="360" w:lineRule="auto"/>
        <w:rPr>
          <w:rFonts w:ascii="Arial" w:eastAsia="Times New Roman" w:hAnsi="Arial" w:cs="Arial"/>
          <w:lang w:eastAsia="de-DE"/>
        </w:rPr>
      </w:pPr>
      <w:r w:rsidRPr="00734F1A">
        <w:rPr>
          <w:rFonts w:ascii="Arial" w:eastAsia="Times New Roman" w:hAnsi="Arial" w:cs="Arial"/>
          <w:sz w:val="24"/>
          <w:szCs w:val="24"/>
          <w:vertAlign w:val="superscript"/>
          <w:lang w:eastAsia="de-DE"/>
        </w:rPr>
        <w:endnoteRef/>
      </w:r>
      <w:r w:rsidR="001D38C0" w:rsidRPr="001D38C0">
        <w:rPr>
          <w:rFonts w:ascii="Arial" w:eastAsia="Times New Roman" w:hAnsi="Arial" w:cs="Arial"/>
          <w:lang w:eastAsia="de-DE"/>
        </w:rPr>
        <w:t xml:space="preserve"> Das Angebot, die Liste auch zuzusenden, basiert auf dem Verständnis der Datenschutzaufsichtsbehörden, dass auch diejenigen Kunden die Liste bekommen müssen, die keinen Internetzugang haben. Eine Streichung dieses Satzes ist zwar möglich, kann dann aber zu Beanstandungen führen.</w:t>
      </w:r>
    </w:p>
    <w:p w14:paraId="72FFFDA3" w14:textId="55DE5FD9" w:rsidR="001D38C0" w:rsidRPr="001D38C0" w:rsidRDefault="001D38C0" w:rsidP="001D38C0">
      <w:pPr>
        <w:spacing w:before="100" w:beforeAutospacing="1" w:after="100" w:afterAutospacing="1" w:line="360" w:lineRule="auto"/>
        <w:rPr>
          <w:rFonts w:ascii="Arial" w:eastAsia="Times New Roman" w:hAnsi="Arial" w:cs="Arial"/>
          <w:lang w:eastAsia="de-DE"/>
        </w:rPr>
      </w:pPr>
      <w:r w:rsidRPr="001D38C0">
        <w:rPr>
          <w:rFonts w:ascii="Arial" w:eastAsia="Times New Roman" w:hAnsi="Arial" w:cs="Arial"/>
          <w:lang w:eastAsia="de-DE"/>
        </w:rPr>
        <w:t xml:space="preserve">Hinweis bei Übertragung von Beständen (nicht Einzelübertragung): Sollen vom Versicherer im Rahmen von Übertragung von Beständen Daten an einen Übernehmenden (z.B. neuer Vermittler) versandt werden, genügt die optionale Versendung einer </w:t>
      </w:r>
      <w:r w:rsidR="007C2D47">
        <w:rPr>
          <w:rFonts w:ascii="Arial" w:eastAsia="Times New Roman" w:hAnsi="Arial" w:cs="Arial"/>
          <w:lang w:eastAsia="de-DE"/>
        </w:rPr>
        <w:t>Liste / Einsichtnahm</w:t>
      </w:r>
      <w:r w:rsidR="00190C81">
        <w:rPr>
          <w:rFonts w:ascii="Arial" w:eastAsia="Times New Roman" w:hAnsi="Arial" w:cs="Arial"/>
          <w:lang w:eastAsia="de-DE"/>
        </w:rPr>
        <w:t>em</w:t>
      </w:r>
      <w:r w:rsidRPr="001D38C0">
        <w:rPr>
          <w:rFonts w:ascii="Arial" w:eastAsia="Times New Roman" w:hAnsi="Arial" w:cs="Arial"/>
          <w:lang w:eastAsia="de-DE"/>
        </w:rPr>
        <w:t>öglichkeit auf der Homepage nicht. Hier ist eine Einwilligungserklärung für den Übernehmenden, an den das VU Daten übermitteln soll, erforderlich oder der Nachweis eines Opt-Out Anschreiben</w:t>
      </w:r>
      <w:r w:rsidR="00A643CA">
        <w:rPr>
          <w:rFonts w:ascii="Arial" w:eastAsia="Times New Roman" w:hAnsi="Arial" w:cs="Arial"/>
          <w:lang w:eastAsia="de-DE"/>
        </w:rPr>
        <w:t>s</w:t>
      </w:r>
      <w:r w:rsidRPr="001D38C0">
        <w:rPr>
          <w:rFonts w:ascii="Arial" w:eastAsia="Times New Roman" w:hAnsi="Arial" w:cs="Arial"/>
          <w:lang w:eastAsia="de-DE"/>
        </w:rPr>
        <w:t xml:space="preserve"> nach den Voraussetzungen des Art. 20 Abs. 2 CoC Datenschutz.</w:t>
      </w:r>
    </w:p>
  </w:endnote>
  <w:endnote w:id="6">
    <w:p w14:paraId="344E66C9" w14:textId="64DF0728" w:rsidR="006E783E" w:rsidRPr="00482D23" w:rsidRDefault="006E783E" w:rsidP="00482D23">
      <w:pPr>
        <w:spacing w:before="100" w:beforeAutospacing="1" w:after="100" w:afterAutospacing="1" w:line="360" w:lineRule="auto"/>
        <w:rPr>
          <w:rFonts w:ascii="Arial" w:eastAsia="Times New Roman" w:hAnsi="Arial" w:cs="Arial"/>
          <w:lang w:eastAsia="de-DE"/>
        </w:rPr>
      </w:pPr>
      <w:r w:rsidRPr="003B6D2D">
        <w:rPr>
          <w:rStyle w:val="Endnotenzeichen"/>
          <w:rFonts w:ascii="Arial" w:hAnsi="Arial" w:cs="Arial"/>
          <w:sz w:val="24"/>
          <w:szCs w:val="24"/>
        </w:rPr>
        <w:endnoteRef/>
      </w:r>
      <w:r>
        <w:t xml:space="preserve"> </w:t>
      </w:r>
      <w:r w:rsidRPr="006E783E">
        <w:rPr>
          <w:rFonts w:ascii="Arial" w:eastAsia="Times New Roman" w:hAnsi="Arial" w:cs="Arial"/>
          <w:lang w:eastAsia="de-DE"/>
        </w:rPr>
        <w:t xml:space="preserve"> Ob eine konkrete Datenschutz-Aufsichtsbehörde zu nennen ist, ist umstritten. Aus Gründen der Kundenfreundlichkeit könnte es jedoch vorteilhaft sein, durch Benennung der für den Verantwortlichen zuständigen Behörde, den Betroffenen gleich in diese Richtung zu lenken. Sollte das Muster bundesweit für mehrere Verantwortliche genutzt werden, ist die Angabe einer bestimmten Behörde demgegenüber nicht sinnvoll. Hier müsste das Muster entsprechend den eigenen Bedürfnissen angepasst werden.</w:t>
      </w:r>
    </w:p>
  </w:endnote>
  <w:endnote w:id="7">
    <w:p w14:paraId="459E091D" w14:textId="24BE3055" w:rsidR="0030526F" w:rsidRDefault="0030526F" w:rsidP="00F75DE8">
      <w:pPr>
        <w:spacing w:before="100" w:beforeAutospacing="1" w:after="100" w:afterAutospacing="1" w:line="360" w:lineRule="auto"/>
        <w:rPr>
          <w:rFonts w:ascii="Arial" w:eastAsia="Times New Roman" w:hAnsi="Arial" w:cs="Arial"/>
          <w:lang w:eastAsia="de-DE"/>
        </w:rPr>
      </w:pPr>
      <w:r w:rsidRPr="003B6D2D">
        <w:rPr>
          <w:rStyle w:val="Endnotenzeichen"/>
          <w:rFonts w:ascii="Arial" w:hAnsi="Arial" w:cs="Arial"/>
          <w:sz w:val="24"/>
          <w:szCs w:val="24"/>
        </w:rPr>
        <w:endnoteRef/>
      </w:r>
      <w:r>
        <w:t xml:space="preserve"> </w:t>
      </w:r>
      <w:r w:rsidRPr="006E783E">
        <w:rPr>
          <w:rFonts w:ascii="Arial" w:eastAsia="Times New Roman" w:hAnsi="Arial" w:cs="Arial"/>
          <w:lang w:eastAsia="de-DE"/>
        </w:rPr>
        <w:t xml:space="preserve"> </w:t>
      </w:r>
      <w:r w:rsidR="00F75DE8">
        <w:rPr>
          <w:rFonts w:ascii="Arial" w:eastAsia="Times New Roman" w:hAnsi="Arial" w:cs="Arial"/>
          <w:lang w:eastAsia="de-DE"/>
        </w:rPr>
        <w:t xml:space="preserve">Besonderer Hinweis zu </w:t>
      </w:r>
      <w:r w:rsidRPr="006E783E">
        <w:rPr>
          <w:rFonts w:ascii="Arial" w:eastAsia="Times New Roman" w:hAnsi="Arial" w:cs="Arial"/>
          <w:lang w:eastAsia="de-DE"/>
        </w:rPr>
        <w:t>Maklerpools</w:t>
      </w:r>
      <w:r w:rsidR="00F75DE8">
        <w:rPr>
          <w:rFonts w:ascii="Arial" w:eastAsia="Times New Roman" w:hAnsi="Arial" w:cs="Arial"/>
          <w:lang w:eastAsia="de-DE"/>
        </w:rPr>
        <w:t>: Diese s</w:t>
      </w:r>
      <w:r w:rsidRPr="006E783E">
        <w:rPr>
          <w:rFonts w:ascii="Arial" w:eastAsia="Times New Roman" w:hAnsi="Arial" w:cs="Arial"/>
          <w:lang w:eastAsia="de-DE"/>
        </w:rPr>
        <w:t>ind in der Regel als Vermittler tätig</w:t>
      </w:r>
      <w:r w:rsidR="00F75DE8">
        <w:rPr>
          <w:rFonts w:ascii="Arial" w:eastAsia="Times New Roman" w:hAnsi="Arial" w:cs="Arial"/>
          <w:lang w:eastAsia="de-DE"/>
        </w:rPr>
        <w:t xml:space="preserve"> und hier einzutragen</w:t>
      </w:r>
      <w:r w:rsidRPr="006E783E">
        <w:rPr>
          <w:rFonts w:ascii="Arial" w:eastAsia="Times New Roman" w:hAnsi="Arial" w:cs="Arial"/>
          <w:lang w:eastAsia="de-DE"/>
        </w:rPr>
        <w:t xml:space="preserve">. </w:t>
      </w:r>
    </w:p>
    <w:p w14:paraId="68B67E44" w14:textId="77777777" w:rsidR="007D5E88" w:rsidRDefault="0030526F" w:rsidP="0030526F">
      <w:pPr>
        <w:spacing w:before="100" w:beforeAutospacing="1" w:after="100" w:afterAutospacing="1" w:line="360" w:lineRule="auto"/>
        <w:rPr>
          <w:rFonts w:ascii="Arial" w:eastAsia="Times New Roman" w:hAnsi="Arial" w:cs="Arial"/>
          <w:lang w:eastAsia="de-DE"/>
        </w:rPr>
      </w:pPr>
      <w:r w:rsidRPr="00FF2A26">
        <w:rPr>
          <w:rFonts w:ascii="Arial" w:eastAsia="Times New Roman" w:hAnsi="Arial" w:cs="Arial"/>
          <w:lang w:eastAsia="de-DE"/>
        </w:rPr>
        <w:t>Nutzt der Makler Pools oder Vergleichsportale, die eine Einwilligung zu Bonitätsauskünften vorsehen, kann die Einwilligungserklärung durch einen Textbaustein ergänzt werden:</w:t>
      </w:r>
    </w:p>
    <w:p w14:paraId="4854F8FE" w14:textId="21963C9A" w:rsidR="006C2DD5" w:rsidRPr="006C2DD5" w:rsidRDefault="0030526F" w:rsidP="006C2DD5">
      <w:pPr>
        <w:spacing w:before="100" w:beforeAutospacing="1" w:after="100" w:afterAutospacing="1" w:line="360" w:lineRule="auto"/>
        <w:rPr>
          <w:rStyle w:val="Endnotenzeichen"/>
          <w:rFonts w:ascii="Arial" w:hAnsi="Arial" w:cs="Arial"/>
          <w:sz w:val="24"/>
          <w:szCs w:val="24"/>
        </w:rPr>
      </w:pPr>
      <w:r w:rsidRPr="007D5E88">
        <w:rPr>
          <w:rFonts w:ascii="Arial" w:eastAsia="Times New Roman" w:hAnsi="Arial" w:cs="Arial"/>
          <w:i/>
          <w:lang w:eastAsia="de-DE"/>
        </w:rPr>
        <w:t>„</w:t>
      </w:r>
      <w:r w:rsidR="002B1933">
        <w:rPr>
          <w:rFonts w:ascii="Arial" w:eastAsia="Times New Roman" w:hAnsi="Arial" w:cs="Arial"/>
          <w:i/>
          <w:lang w:eastAsia="de-DE"/>
        </w:rPr>
        <w:t xml:space="preserve">Der Kunde willigt </w:t>
      </w:r>
      <w:r w:rsidRPr="007D5E88">
        <w:rPr>
          <w:rFonts w:ascii="Arial" w:eastAsia="Times New Roman" w:hAnsi="Arial" w:cs="Arial"/>
          <w:i/>
          <w:lang w:eastAsia="de-DE"/>
        </w:rPr>
        <w:t>ein, da</w:t>
      </w:r>
      <w:r w:rsidR="002B1933">
        <w:rPr>
          <w:rFonts w:ascii="Arial" w:eastAsia="Times New Roman" w:hAnsi="Arial" w:cs="Arial"/>
          <w:i/>
          <w:lang w:eastAsia="de-DE"/>
        </w:rPr>
        <w:t>s</w:t>
      </w:r>
      <w:r w:rsidRPr="007D5E88">
        <w:rPr>
          <w:rFonts w:ascii="Arial" w:eastAsia="Times New Roman" w:hAnsi="Arial" w:cs="Arial"/>
          <w:i/>
          <w:lang w:eastAsia="de-DE"/>
        </w:rPr>
        <w:t>s im Rahmen de</w:t>
      </w:r>
      <w:r w:rsidR="00F75DE8" w:rsidRPr="007D5E88">
        <w:rPr>
          <w:rFonts w:ascii="Arial" w:eastAsia="Times New Roman" w:hAnsi="Arial" w:cs="Arial"/>
          <w:i/>
          <w:lang w:eastAsia="de-DE"/>
        </w:rPr>
        <w:t xml:space="preserve">r Anbahnung und zum Zwecke des </w:t>
      </w:r>
      <w:r w:rsidRPr="007D5E88">
        <w:rPr>
          <w:rFonts w:ascii="Arial" w:eastAsia="Times New Roman" w:hAnsi="Arial" w:cs="Arial"/>
          <w:i/>
          <w:lang w:eastAsia="de-DE"/>
        </w:rPr>
        <w:t xml:space="preserve">Abschlusses eines Versicherungsvertrages über </w:t>
      </w:r>
      <w:r w:rsidR="002B1933">
        <w:rPr>
          <w:rFonts w:ascii="Arial" w:eastAsia="Times New Roman" w:hAnsi="Arial" w:cs="Arial"/>
          <w:i/>
          <w:lang w:eastAsia="de-DE"/>
        </w:rPr>
        <w:t>seine</w:t>
      </w:r>
      <w:r w:rsidRPr="007D5E88">
        <w:rPr>
          <w:rFonts w:ascii="Arial" w:eastAsia="Times New Roman" w:hAnsi="Arial" w:cs="Arial"/>
          <w:i/>
          <w:lang w:eastAsia="de-DE"/>
        </w:rPr>
        <w:t xml:space="preserve"> Person Bonitätsauskünfte eingeholt werden dürfen, wenn dies von den angefragten Versicherern bzw. eingeschalteten Maklerpools oder Vergleichsportalen zwingend vorausgesetzt wird. </w:t>
      </w:r>
      <w:r w:rsidR="002B1933">
        <w:rPr>
          <w:rFonts w:ascii="Arial" w:eastAsia="Times New Roman" w:hAnsi="Arial" w:cs="Arial"/>
          <w:i/>
          <w:lang w:eastAsia="de-DE"/>
        </w:rPr>
        <w:t xml:space="preserve">Er </w:t>
      </w:r>
      <w:r w:rsidRPr="007D5E88">
        <w:rPr>
          <w:rFonts w:ascii="Arial" w:eastAsia="Times New Roman" w:hAnsi="Arial" w:cs="Arial"/>
          <w:i/>
          <w:lang w:eastAsia="de-DE"/>
        </w:rPr>
        <w:t>ermächtig</w:t>
      </w:r>
      <w:r w:rsidR="002B1933">
        <w:rPr>
          <w:rFonts w:ascii="Arial" w:eastAsia="Times New Roman" w:hAnsi="Arial" w:cs="Arial"/>
          <w:i/>
          <w:lang w:eastAsia="de-DE"/>
        </w:rPr>
        <w:t>t</w:t>
      </w:r>
      <w:r w:rsidRPr="007D5E88">
        <w:rPr>
          <w:rFonts w:ascii="Arial" w:eastAsia="Times New Roman" w:hAnsi="Arial" w:cs="Arial"/>
          <w:i/>
          <w:lang w:eastAsia="de-DE"/>
        </w:rPr>
        <w:t xml:space="preserve"> den Makler hiermit, die ggf. erforderliche Einwilligung zu Bonitätsauskünften für </w:t>
      </w:r>
      <w:r w:rsidR="002B1933">
        <w:rPr>
          <w:rFonts w:ascii="Arial" w:eastAsia="Times New Roman" w:hAnsi="Arial" w:cs="Arial"/>
          <w:i/>
          <w:lang w:eastAsia="de-DE"/>
        </w:rPr>
        <w:t>ihn</w:t>
      </w:r>
      <w:r w:rsidRPr="007D5E88">
        <w:rPr>
          <w:rFonts w:ascii="Arial" w:eastAsia="Times New Roman" w:hAnsi="Arial" w:cs="Arial"/>
          <w:i/>
          <w:lang w:eastAsia="de-DE"/>
        </w:rPr>
        <w:t xml:space="preserve"> zu erklären. Diese Ermächtigung und eine darauf basierende Einwilligungserklärung kann </w:t>
      </w:r>
      <w:r w:rsidR="002B1933">
        <w:rPr>
          <w:rFonts w:ascii="Arial" w:eastAsia="Times New Roman" w:hAnsi="Arial" w:cs="Arial"/>
          <w:i/>
          <w:lang w:eastAsia="de-DE"/>
        </w:rPr>
        <w:t>er</w:t>
      </w:r>
      <w:r w:rsidRPr="007D5E88">
        <w:rPr>
          <w:rFonts w:ascii="Arial" w:eastAsia="Times New Roman" w:hAnsi="Arial" w:cs="Arial"/>
          <w:i/>
          <w:lang w:eastAsia="de-DE"/>
        </w:rPr>
        <w:t xml:space="preserve"> jederzeit widerrufen.“  </w:t>
      </w:r>
    </w:p>
  </w:endnote>
  <w:endnote w:id="8">
    <w:p w14:paraId="0C7CB6B8" w14:textId="5FBBAB35" w:rsidR="006C2DD5" w:rsidRPr="009561F3" w:rsidRDefault="006C2DD5" w:rsidP="009561F3">
      <w:pPr>
        <w:pStyle w:val="Endnotentext"/>
        <w:spacing w:line="360" w:lineRule="auto"/>
        <w:rPr>
          <w:rFonts w:ascii="Arial" w:hAnsi="Arial" w:cs="Arial"/>
          <w:sz w:val="24"/>
          <w:szCs w:val="24"/>
        </w:rPr>
      </w:pPr>
      <w:r w:rsidRPr="009561F3">
        <w:rPr>
          <w:rStyle w:val="Endnotenzeichen"/>
          <w:rFonts w:ascii="Arial" w:hAnsi="Arial" w:cs="Arial"/>
          <w:sz w:val="24"/>
          <w:szCs w:val="24"/>
        </w:rPr>
        <w:endnoteRef/>
      </w:r>
      <w:r w:rsidRPr="009561F3">
        <w:rPr>
          <w:rFonts w:ascii="Arial" w:hAnsi="Arial" w:cs="Arial"/>
          <w:sz w:val="24"/>
          <w:szCs w:val="24"/>
        </w:rPr>
        <w:t xml:space="preserve"> </w:t>
      </w:r>
      <w:r w:rsidRPr="009561F3">
        <w:rPr>
          <w:rFonts w:ascii="Arial" w:hAnsi="Arial" w:cs="Arial"/>
          <w:sz w:val="22"/>
          <w:szCs w:val="22"/>
        </w:rPr>
        <w:t xml:space="preserve">Es wurde eine zweite Unterschriftsmöglichkeit für den Fall vorgesehen, dass </w:t>
      </w:r>
      <w:r w:rsidR="009561F3">
        <w:rPr>
          <w:rFonts w:ascii="Arial" w:hAnsi="Arial" w:cs="Arial"/>
          <w:sz w:val="22"/>
          <w:szCs w:val="22"/>
        </w:rPr>
        <w:t xml:space="preserve">beispielsweise </w:t>
      </w:r>
      <w:r w:rsidRPr="009561F3">
        <w:rPr>
          <w:rFonts w:ascii="Arial" w:hAnsi="Arial" w:cs="Arial"/>
          <w:sz w:val="22"/>
          <w:szCs w:val="22"/>
        </w:rPr>
        <w:t>im Gewerbebereich zwei Unterschriften erforderlich sind.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BD316" w14:textId="3831DDEB" w:rsidR="009B4805" w:rsidRDefault="009B4805">
    <w:pPr>
      <w:pStyle w:val="Fuzeile"/>
    </w:pPr>
  </w:p>
  <w:p w14:paraId="3E0DACCA" w14:textId="77777777" w:rsidR="009B4805" w:rsidRDefault="009B48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0ACB8" w14:textId="77777777" w:rsidR="009B4805" w:rsidRPr="00487EE4" w:rsidRDefault="009B4805" w:rsidP="009B4805">
    <w:pPr>
      <w:rPr>
        <w:rFonts w:ascii="Arial" w:hAnsi="Arial" w:cs="Arial"/>
        <w:sz w:val="16"/>
        <w:szCs w:val="16"/>
      </w:rPr>
    </w:pPr>
    <w:r w:rsidRPr="005D2A34">
      <w:rPr>
        <w:rFonts w:ascii="Arial" w:hAnsi="Arial" w:cs="Arial"/>
        <w:sz w:val="16"/>
        <w:szCs w:val="16"/>
      </w:rPr>
      <w:t xml:space="preserve">Der Arbeitskreis wird von den Berufsverbänden/Servicegesellschaften BDVM, CHARTA Börse für Versicherungen AG, germanBroker.net AG, und dem Verband der Fairsicherungsmakler getragen. Unterstützt wird er durch die Mitarbeit der Berufsverbände AfW und BVK sowie diversen Versicherern und weiteren Unternehmen </w:t>
    </w:r>
    <w:r w:rsidRPr="00487EE4">
      <w:rPr>
        <w:rFonts w:ascii="Arial" w:hAnsi="Arial" w:cs="Arial"/>
        <w:sz w:val="16"/>
        <w:szCs w:val="16"/>
      </w:rPr>
      <w:t xml:space="preserve">(siehe </w:t>
    </w:r>
    <w:hyperlink r:id="rId1" w:history="1">
      <w:r w:rsidRPr="00487EE4">
        <w:rPr>
          <w:rFonts w:ascii="Arial" w:hAnsi="Arial" w:cs="Arial"/>
          <w:color w:val="0000FF"/>
          <w:sz w:val="16"/>
          <w:szCs w:val="16"/>
          <w:u w:val="single"/>
        </w:rPr>
        <w:t>www.beratungsprozesse.de</w:t>
      </w:r>
    </w:hyperlink>
    <w:r w:rsidRPr="00487EE4">
      <w:rPr>
        <w:rFonts w:ascii="Arial" w:hAnsi="Arial" w:cs="Arial"/>
        <w:sz w:val="16"/>
        <w:szCs w:val="16"/>
      </w:rPr>
      <w:t xml:space="preserve">). </w:t>
    </w:r>
    <w:r>
      <w:rPr>
        <w:rFonts w:ascii="Arial" w:hAnsi="Arial" w:cs="Arial"/>
        <w:sz w:val="16"/>
        <w:szCs w:val="16"/>
      </w:rPr>
      <w:t xml:space="preserve"> </w:t>
    </w:r>
  </w:p>
  <w:p w14:paraId="3B7DB088" w14:textId="5F59558F" w:rsidR="009B4805" w:rsidRDefault="009B4805" w:rsidP="009B4805">
    <w:pPr>
      <w:pStyle w:val="Fuzeile"/>
      <w:jc w:val="right"/>
      <w:rPr>
        <w:rFonts w:ascii="Arial" w:hAnsi="Arial" w:cs="Arial"/>
        <w:sz w:val="16"/>
      </w:rPr>
    </w:pPr>
    <w:r>
      <w:rPr>
        <w:rFonts w:ascii="Arial" w:hAnsi="Arial" w:cs="Arial"/>
        <w:sz w:val="16"/>
      </w:rPr>
      <w:t xml:space="preserve">Datenschutz Einwilligungserklärung, Stand </w:t>
    </w:r>
    <w:r w:rsidR="00FD6073">
      <w:rPr>
        <w:rFonts w:ascii="Arial" w:hAnsi="Arial" w:cs="Arial"/>
        <w:sz w:val="16"/>
      </w:rPr>
      <w:t>1</w:t>
    </w:r>
    <w:r>
      <w:rPr>
        <w:rFonts w:ascii="Arial" w:hAnsi="Arial" w:cs="Arial"/>
        <w:sz w:val="16"/>
      </w:rPr>
      <w:t>.</w:t>
    </w:r>
    <w:r w:rsidR="00FD6073">
      <w:rPr>
        <w:rFonts w:ascii="Arial" w:hAnsi="Arial" w:cs="Arial"/>
        <w:sz w:val="16"/>
      </w:rPr>
      <w:t>6</w:t>
    </w:r>
    <w:r>
      <w:rPr>
        <w:rFonts w:ascii="Arial" w:hAnsi="Arial" w:cs="Arial"/>
        <w:sz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40D6C" w14:textId="77777777" w:rsidR="00D76066" w:rsidRDefault="00D76066" w:rsidP="00A86D7F">
      <w:pPr>
        <w:spacing w:after="0" w:line="240" w:lineRule="auto"/>
      </w:pPr>
      <w:r>
        <w:separator/>
      </w:r>
    </w:p>
  </w:footnote>
  <w:footnote w:type="continuationSeparator" w:id="0">
    <w:p w14:paraId="269307AA" w14:textId="77777777" w:rsidR="00D76066" w:rsidRDefault="00D76066" w:rsidP="00A86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7172" w14:textId="0F21590A" w:rsidR="009B4805" w:rsidRDefault="009B4805" w:rsidP="009B4805">
    <w:pPr>
      <w:pStyle w:val="Kopfzeile"/>
      <w:jc w:val="right"/>
    </w:pPr>
    <w:r>
      <w:rPr>
        <w:noProof/>
        <w:lang w:eastAsia="de-DE"/>
      </w:rPr>
      <w:drawing>
        <wp:inline distT="0" distB="0" distL="0" distR="0" wp14:anchorId="0D619C7E" wp14:editId="74BD48AA">
          <wp:extent cx="1800225" cy="8953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7AF6"/>
    <w:multiLevelType w:val="multilevel"/>
    <w:tmpl w:val="2258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C506B6"/>
    <w:multiLevelType w:val="multilevel"/>
    <w:tmpl w:val="348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822C5B"/>
    <w:multiLevelType w:val="multilevel"/>
    <w:tmpl w:val="90DA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F420D"/>
    <w:multiLevelType w:val="hybridMultilevel"/>
    <w:tmpl w:val="2A3E0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88A178E"/>
    <w:multiLevelType w:val="hybridMultilevel"/>
    <w:tmpl w:val="98048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2A7C92"/>
    <w:multiLevelType w:val="hybridMultilevel"/>
    <w:tmpl w:val="A754C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134A9D2-BB9A-44CE-958C-58A23BE5BF71}"/>
    <w:docVar w:name="dgnword-eventsink" w:val="461923888"/>
    <w:docVar w:name="dgnword-lastRevisionsView" w:val="0"/>
  </w:docVars>
  <w:rsids>
    <w:rsidRoot w:val="004C3F63"/>
    <w:rsid w:val="0000450E"/>
    <w:rsid w:val="000060F2"/>
    <w:rsid w:val="0003254D"/>
    <w:rsid w:val="000470EA"/>
    <w:rsid w:val="00047291"/>
    <w:rsid w:val="00057C87"/>
    <w:rsid w:val="00060BA0"/>
    <w:rsid w:val="000D097C"/>
    <w:rsid w:val="000F4916"/>
    <w:rsid w:val="00131919"/>
    <w:rsid w:val="00135E40"/>
    <w:rsid w:val="0014438A"/>
    <w:rsid w:val="00153D07"/>
    <w:rsid w:val="00165AF8"/>
    <w:rsid w:val="001667D8"/>
    <w:rsid w:val="00174F12"/>
    <w:rsid w:val="0018244F"/>
    <w:rsid w:val="0018355B"/>
    <w:rsid w:val="00190C81"/>
    <w:rsid w:val="00192AF2"/>
    <w:rsid w:val="0019490F"/>
    <w:rsid w:val="001A32C7"/>
    <w:rsid w:val="001A3FED"/>
    <w:rsid w:val="001C1750"/>
    <w:rsid w:val="001C2C51"/>
    <w:rsid w:val="001C2F5B"/>
    <w:rsid w:val="001D38C0"/>
    <w:rsid w:val="001F2AEE"/>
    <w:rsid w:val="00201FE6"/>
    <w:rsid w:val="00206DDB"/>
    <w:rsid w:val="00211CF3"/>
    <w:rsid w:val="00273970"/>
    <w:rsid w:val="00275C8F"/>
    <w:rsid w:val="002B1933"/>
    <w:rsid w:val="002E30B8"/>
    <w:rsid w:val="002E5D1D"/>
    <w:rsid w:val="0030526F"/>
    <w:rsid w:val="00306B38"/>
    <w:rsid w:val="00315FC3"/>
    <w:rsid w:val="0031644D"/>
    <w:rsid w:val="00317E17"/>
    <w:rsid w:val="003409AD"/>
    <w:rsid w:val="003579E9"/>
    <w:rsid w:val="00366321"/>
    <w:rsid w:val="00367A17"/>
    <w:rsid w:val="00371546"/>
    <w:rsid w:val="00385AC4"/>
    <w:rsid w:val="003A2899"/>
    <w:rsid w:val="003B6D2D"/>
    <w:rsid w:val="003C0FA7"/>
    <w:rsid w:val="003C33DD"/>
    <w:rsid w:val="003D7892"/>
    <w:rsid w:val="003E74BD"/>
    <w:rsid w:val="003F256C"/>
    <w:rsid w:val="00406193"/>
    <w:rsid w:val="004250DD"/>
    <w:rsid w:val="00433AF4"/>
    <w:rsid w:val="0044603E"/>
    <w:rsid w:val="00467023"/>
    <w:rsid w:val="00470280"/>
    <w:rsid w:val="00472A20"/>
    <w:rsid w:val="00482D23"/>
    <w:rsid w:val="00491529"/>
    <w:rsid w:val="004917C8"/>
    <w:rsid w:val="0049513A"/>
    <w:rsid w:val="0049643E"/>
    <w:rsid w:val="004A34A6"/>
    <w:rsid w:val="004A78FE"/>
    <w:rsid w:val="004C1890"/>
    <w:rsid w:val="004C3F63"/>
    <w:rsid w:val="004C465D"/>
    <w:rsid w:val="004E2513"/>
    <w:rsid w:val="00520AB5"/>
    <w:rsid w:val="00573223"/>
    <w:rsid w:val="005967CD"/>
    <w:rsid w:val="005A78C6"/>
    <w:rsid w:val="005B7A23"/>
    <w:rsid w:val="005C5F8C"/>
    <w:rsid w:val="005C6257"/>
    <w:rsid w:val="006100FA"/>
    <w:rsid w:val="0061511E"/>
    <w:rsid w:val="00623FC8"/>
    <w:rsid w:val="00634567"/>
    <w:rsid w:val="0064221A"/>
    <w:rsid w:val="00663F21"/>
    <w:rsid w:val="006718DE"/>
    <w:rsid w:val="006743A3"/>
    <w:rsid w:val="006873D1"/>
    <w:rsid w:val="006876EE"/>
    <w:rsid w:val="006948C1"/>
    <w:rsid w:val="006C2DD5"/>
    <w:rsid w:val="006C63FF"/>
    <w:rsid w:val="006E783E"/>
    <w:rsid w:val="006F0F40"/>
    <w:rsid w:val="006F7573"/>
    <w:rsid w:val="0070224E"/>
    <w:rsid w:val="00703DF8"/>
    <w:rsid w:val="007078CB"/>
    <w:rsid w:val="0071442F"/>
    <w:rsid w:val="00734F1A"/>
    <w:rsid w:val="00762550"/>
    <w:rsid w:val="007634A7"/>
    <w:rsid w:val="00790AF2"/>
    <w:rsid w:val="007A016C"/>
    <w:rsid w:val="007B7121"/>
    <w:rsid w:val="007C0627"/>
    <w:rsid w:val="007C2D47"/>
    <w:rsid w:val="007D28BE"/>
    <w:rsid w:val="007D5E88"/>
    <w:rsid w:val="007D6AF2"/>
    <w:rsid w:val="007D6E73"/>
    <w:rsid w:val="007D754B"/>
    <w:rsid w:val="007E6801"/>
    <w:rsid w:val="00811915"/>
    <w:rsid w:val="00811CFC"/>
    <w:rsid w:val="00816D49"/>
    <w:rsid w:val="00825E06"/>
    <w:rsid w:val="008A71DC"/>
    <w:rsid w:val="008C30CE"/>
    <w:rsid w:val="008E79C5"/>
    <w:rsid w:val="00913D8E"/>
    <w:rsid w:val="00916F45"/>
    <w:rsid w:val="00921C8A"/>
    <w:rsid w:val="00930163"/>
    <w:rsid w:val="0093502C"/>
    <w:rsid w:val="0094510F"/>
    <w:rsid w:val="009561F3"/>
    <w:rsid w:val="009701C3"/>
    <w:rsid w:val="00973419"/>
    <w:rsid w:val="009751E2"/>
    <w:rsid w:val="00983766"/>
    <w:rsid w:val="00991479"/>
    <w:rsid w:val="009A5CE2"/>
    <w:rsid w:val="009B1CA2"/>
    <w:rsid w:val="009B4805"/>
    <w:rsid w:val="009C08C7"/>
    <w:rsid w:val="009D00BA"/>
    <w:rsid w:val="009E4625"/>
    <w:rsid w:val="009F12E5"/>
    <w:rsid w:val="00A024E8"/>
    <w:rsid w:val="00A03A9C"/>
    <w:rsid w:val="00A071DC"/>
    <w:rsid w:val="00A21E62"/>
    <w:rsid w:val="00A27284"/>
    <w:rsid w:val="00A43457"/>
    <w:rsid w:val="00A5417B"/>
    <w:rsid w:val="00A643CA"/>
    <w:rsid w:val="00A67503"/>
    <w:rsid w:val="00A7260F"/>
    <w:rsid w:val="00A86D7F"/>
    <w:rsid w:val="00AA55F7"/>
    <w:rsid w:val="00AC2BE8"/>
    <w:rsid w:val="00AC61F5"/>
    <w:rsid w:val="00B007CE"/>
    <w:rsid w:val="00B24934"/>
    <w:rsid w:val="00B54D18"/>
    <w:rsid w:val="00B56661"/>
    <w:rsid w:val="00B56FFC"/>
    <w:rsid w:val="00B62423"/>
    <w:rsid w:val="00B82A30"/>
    <w:rsid w:val="00B96795"/>
    <w:rsid w:val="00BA146F"/>
    <w:rsid w:val="00BA73D4"/>
    <w:rsid w:val="00BC28CB"/>
    <w:rsid w:val="00BD52A8"/>
    <w:rsid w:val="00BD5EC0"/>
    <w:rsid w:val="00C024A8"/>
    <w:rsid w:val="00C05FAF"/>
    <w:rsid w:val="00C16171"/>
    <w:rsid w:val="00C17C4D"/>
    <w:rsid w:val="00C93837"/>
    <w:rsid w:val="00CA2DCC"/>
    <w:rsid w:val="00CA2FDF"/>
    <w:rsid w:val="00CB1C10"/>
    <w:rsid w:val="00CC76C7"/>
    <w:rsid w:val="00CD4D54"/>
    <w:rsid w:val="00CD7913"/>
    <w:rsid w:val="00CE214F"/>
    <w:rsid w:val="00CE6E2E"/>
    <w:rsid w:val="00CF723D"/>
    <w:rsid w:val="00D05402"/>
    <w:rsid w:val="00D062BA"/>
    <w:rsid w:val="00D25494"/>
    <w:rsid w:val="00D413EF"/>
    <w:rsid w:val="00D64810"/>
    <w:rsid w:val="00D73EDE"/>
    <w:rsid w:val="00D76066"/>
    <w:rsid w:val="00D7671F"/>
    <w:rsid w:val="00D800BA"/>
    <w:rsid w:val="00D83914"/>
    <w:rsid w:val="00D8668D"/>
    <w:rsid w:val="00D8692A"/>
    <w:rsid w:val="00DA0760"/>
    <w:rsid w:val="00DB7882"/>
    <w:rsid w:val="00DE6ED2"/>
    <w:rsid w:val="00DF679C"/>
    <w:rsid w:val="00DF7EA4"/>
    <w:rsid w:val="00E0002C"/>
    <w:rsid w:val="00E50789"/>
    <w:rsid w:val="00E50D52"/>
    <w:rsid w:val="00E53080"/>
    <w:rsid w:val="00E573D5"/>
    <w:rsid w:val="00E838BC"/>
    <w:rsid w:val="00E87F31"/>
    <w:rsid w:val="00E97CC9"/>
    <w:rsid w:val="00EA2608"/>
    <w:rsid w:val="00EA5208"/>
    <w:rsid w:val="00ED4895"/>
    <w:rsid w:val="00EE65EE"/>
    <w:rsid w:val="00F16234"/>
    <w:rsid w:val="00F43068"/>
    <w:rsid w:val="00F44499"/>
    <w:rsid w:val="00F45E57"/>
    <w:rsid w:val="00F47A80"/>
    <w:rsid w:val="00F62A80"/>
    <w:rsid w:val="00F73175"/>
    <w:rsid w:val="00F75DE8"/>
    <w:rsid w:val="00F80025"/>
    <w:rsid w:val="00F90124"/>
    <w:rsid w:val="00FA2D80"/>
    <w:rsid w:val="00FA61C6"/>
    <w:rsid w:val="00FC4233"/>
    <w:rsid w:val="00FC6B37"/>
    <w:rsid w:val="00FD1136"/>
    <w:rsid w:val="00FD5666"/>
    <w:rsid w:val="00FD6073"/>
    <w:rsid w:val="00FD6151"/>
    <w:rsid w:val="00FF2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E01BF"/>
  <w15:docId w15:val="{76002FF6-11FF-4FC1-A883-CE857EF1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2899"/>
  </w:style>
  <w:style w:type="paragraph" w:styleId="berschrift2">
    <w:name w:val="heading 2"/>
    <w:basedOn w:val="Standard"/>
    <w:link w:val="berschrift2Zchn"/>
    <w:uiPriority w:val="9"/>
    <w:qFormat/>
    <w:rsid w:val="004C3F6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C3F63"/>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C3F6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C3F63"/>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4C3F63"/>
    <w:rPr>
      <w:b/>
      <w:bCs/>
    </w:rPr>
  </w:style>
  <w:style w:type="paragraph" w:styleId="StandardWeb">
    <w:name w:val="Normal (Web)"/>
    <w:basedOn w:val="Standard"/>
    <w:uiPriority w:val="99"/>
    <w:semiHidden/>
    <w:unhideWhenUsed/>
    <w:rsid w:val="004C3F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d">
    <w:name w:val="red"/>
    <w:basedOn w:val="Absatz-Standardschriftart"/>
    <w:rsid w:val="004C3F63"/>
  </w:style>
  <w:style w:type="character" w:customStyle="1" w:styleId="checkbox">
    <w:name w:val="checkbox"/>
    <w:basedOn w:val="Absatz-Standardschriftart"/>
    <w:rsid w:val="004C3F63"/>
  </w:style>
  <w:style w:type="character" w:customStyle="1" w:styleId="textbox">
    <w:name w:val="textbox"/>
    <w:basedOn w:val="Absatz-Standardschriftart"/>
    <w:rsid w:val="004C3F63"/>
  </w:style>
  <w:style w:type="character" w:styleId="Hyperlink">
    <w:name w:val="Hyperlink"/>
    <w:basedOn w:val="Absatz-Standardschriftart"/>
    <w:uiPriority w:val="99"/>
    <w:unhideWhenUsed/>
    <w:rsid w:val="004C3F63"/>
    <w:rPr>
      <w:color w:val="0000FF"/>
      <w:u w:val="single"/>
    </w:rPr>
  </w:style>
  <w:style w:type="paragraph" w:customStyle="1" w:styleId="small">
    <w:name w:val="small"/>
    <w:basedOn w:val="Standard"/>
    <w:rsid w:val="004C3F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C3F63"/>
    <w:rPr>
      <w:i/>
      <w:iCs/>
    </w:rPr>
  </w:style>
  <w:style w:type="character" w:styleId="Kommentarzeichen">
    <w:name w:val="annotation reference"/>
    <w:basedOn w:val="Absatz-Standardschriftart"/>
    <w:uiPriority w:val="99"/>
    <w:semiHidden/>
    <w:unhideWhenUsed/>
    <w:rsid w:val="00CA2FDF"/>
    <w:rPr>
      <w:sz w:val="16"/>
      <w:szCs w:val="16"/>
    </w:rPr>
  </w:style>
  <w:style w:type="paragraph" w:styleId="Kommentartext">
    <w:name w:val="annotation text"/>
    <w:basedOn w:val="Standard"/>
    <w:link w:val="KommentartextZchn"/>
    <w:uiPriority w:val="99"/>
    <w:semiHidden/>
    <w:unhideWhenUsed/>
    <w:rsid w:val="00CA2F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FDF"/>
    <w:rPr>
      <w:sz w:val="20"/>
      <w:szCs w:val="20"/>
    </w:rPr>
  </w:style>
  <w:style w:type="paragraph" w:styleId="Kommentarthema">
    <w:name w:val="annotation subject"/>
    <w:basedOn w:val="Kommentartext"/>
    <w:next w:val="Kommentartext"/>
    <w:link w:val="KommentarthemaZchn"/>
    <w:uiPriority w:val="99"/>
    <w:semiHidden/>
    <w:unhideWhenUsed/>
    <w:rsid w:val="00CA2FDF"/>
    <w:rPr>
      <w:b/>
      <w:bCs/>
    </w:rPr>
  </w:style>
  <w:style w:type="character" w:customStyle="1" w:styleId="KommentarthemaZchn">
    <w:name w:val="Kommentarthema Zchn"/>
    <w:basedOn w:val="KommentartextZchn"/>
    <w:link w:val="Kommentarthema"/>
    <w:uiPriority w:val="99"/>
    <w:semiHidden/>
    <w:rsid w:val="00CA2FDF"/>
    <w:rPr>
      <w:b/>
      <w:bCs/>
      <w:sz w:val="20"/>
      <w:szCs w:val="20"/>
    </w:rPr>
  </w:style>
  <w:style w:type="paragraph" w:styleId="Sprechblasentext">
    <w:name w:val="Balloon Text"/>
    <w:basedOn w:val="Standard"/>
    <w:link w:val="SprechblasentextZchn"/>
    <w:uiPriority w:val="99"/>
    <w:semiHidden/>
    <w:unhideWhenUsed/>
    <w:rsid w:val="00CA2F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A2FDF"/>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1A3FED"/>
    <w:rPr>
      <w:color w:val="808080"/>
      <w:shd w:val="clear" w:color="auto" w:fill="E6E6E6"/>
    </w:rPr>
  </w:style>
  <w:style w:type="paragraph" w:styleId="Funotentext">
    <w:name w:val="footnote text"/>
    <w:basedOn w:val="Standard"/>
    <w:link w:val="FunotentextZchn"/>
    <w:uiPriority w:val="99"/>
    <w:semiHidden/>
    <w:unhideWhenUsed/>
    <w:rsid w:val="00A86D7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86D7F"/>
    <w:rPr>
      <w:sz w:val="20"/>
      <w:szCs w:val="20"/>
    </w:rPr>
  </w:style>
  <w:style w:type="character" w:styleId="Funotenzeichen">
    <w:name w:val="footnote reference"/>
    <w:basedOn w:val="Absatz-Standardschriftart"/>
    <w:uiPriority w:val="99"/>
    <w:semiHidden/>
    <w:unhideWhenUsed/>
    <w:rsid w:val="00A86D7F"/>
    <w:rPr>
      <w:vertAlign w:val="superscript"/>
    </w:rPr>
  </w:style>
  <w:style w:type="paragraph" w:styleId="berarbeitung">
    <w:name w:val="Revision"/>
    <w:hidden/>
    <w:uiPriority w:val="99"/>
    <w:semiHidden/>
    <w:rsid w:val="007D28BE"/>
    <w:pPr>
      <w:spacing w:after="0" w:line="240" w:lineRule="auto"/>
    </w:pPr>
  </w:style>
  <w:style w:type="paragraph" w:styleId="Listenabsatz">
    <w:name w:val="List Paragraph"/>
    <w:basedOn w:val="Standard"/>
    <w:uiPriority w:val="34"/>
    <w:qFormat/>
    <w:rsid w:val="000D097C"/>
    <w:pPr>
      <w:ind w:left="720"/>
      <w:contextualSpacing/>
    </w:pPr>
  </w:style>
  <w:style w:type="paragraph" w:styleId="Endnotentext">
    <w:name w:val="endnote text"/>
    <w:basedOn w:val="Standard"/>
    <w:link w:val="EndnotentextZchn"/>
    <w:uiPriority w:val="99"/>
    <w:semiHidden/>
    <w:unhideWhenUsed/>
    <w:rsid w:val="00433AF4"/>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433AF4"/>
    <w:rPr>
      <w:sz w:val="20"/>
      <w:szCs w:val="20"/>
    </w:rPr>
  </w:style>
  <w:style w:type="character" w:styleId="Endnotenzeichen">
    <w:name w:val="endnote reference"/>
    <w:basedOn w:val="Absatz-Standardschriftart"/>
    <w:uiPriority w:val="99"/>
    <w:semiHidden/>
    <w:unhideWhenUsed/>
    <w:rsid w:val="00433AF4"/>
    <w:rPr>
      <w:vertAlign w:val="superscript"/>
    </w:rPr>
  </w:style>
  <w:style w:type="paragraph" w:styleId="Kopfzeile">
    <w:name w:val="header"/>
    <w:basedOn w:val="Standard"/>
    <w:link w:val="KopfzeileZchn"/>
    <w:uiPriority w:val="99"/>
    <w:unhideWhenUsed/>
    <w:rsid w:val="009B48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4805"/>
  </w:style>
  <w:style w:type="paragraph" w:styleId="Fuzeile">
    <w:name w:val="footer"/>
    <w:basedOn w:val="Standard"/>
    <w:link w:val="FuzeileZchn"/>
    <w:unhideWhenUsed/>
    <w:rsid w:val="009B4805"/>
    <w:pPr>
      <w:tabs>
        <w:tab w:val="center" w:pos="4536"/>
        <w:tab w:val="right" w:pos="9072"/>
      </w:tabs>
      <w:spacing w:after="0" w:line="240" w:lineRule="auto"/>
    </w:pPr>
  </w:style>
  <w:style w:type="character" w:customStyle="1" w:styleId="FuzeileZchn">
    <w:name w:val="Fußzeile Zchn"/>
    <w:basedOn w:val="Absatz-Standardschriftart"/>
    <w:link w:val="Fuzeile"/>
    <w:rsid w:val="009B4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029250">
      <w:bodyDiv w:val="1"/>
      <w:marLeft w:val="0"/>
      <w:marRight w:val="0"/>
      <w:marTop w:val="0"/>
      <w:marBottom w:val="0"/>
      <w:divBdr>
        <w:top w:val="none" w:sz="0" w:space="0" w:color="auto"/>
        <w:left w:val="none" w:sz="0" w:space="0" w:color="auto"/>
        <w:bottom w:val="none" w:sz="0" w:space="0" w:color="auto"/>
        <w:right w:val="none" w:sz="0" w:space="0" w:color="auto"/>
      </w:divBdr>
    </w:div>
    <w:div w:id="2024697769">
      <w:bodyDiv w:val="1"/>
      <w:marLeft w:val="0"/>
      <w:marRight w:val="0"/>
      <w:marTop w:val="0"/>
      <w:marBottom w:val="0"/>
      <w:divBdr>
        <w:top w:val="none" w:sz="0" w:space="0" w:color="auto"/>
        <w:left w:val="none" w:sz="0" w:space="0" w:color="auto"/>
        <w:bottom w:val="none" w:sz="0" w:space="0" w:color="auto"/>
        <w:right w:val="none" w:sz="0" w:space="0" w:color="auto"/>
      </w:divBdr>
      <w:divsChild>
        <w:div w:id="553129103">
          <w:marLeft w:val="0"/>
          <w:marRight w:val="0"/>
          <w:marTop w:val="0"/>
          <w:marBottom w:val="0"/>
          <w:divBdr>
            <w:top w:val="none" w:sz="0" w:space="0" w:color="auto"/>
            <w:left w:val="none" w:sz="0" w:space="0" w:color="auto"/>
            <w:bottom w:val="none" w:sz="0" w:space="0" w:color="auto"/>
            <w:right w:val="none" w:sz="0" w:space="0" w:color="auto"/>
          </w:divBdr>
        </w:div>
        <w:div w:id="1156841487">
          <w:marLeft w:val="0"/>
          <w:marRight w:val="0"/>
          <w:marTop w:val="0"/>
          <w:marBottom w:val="0"/>
          <w:divBdr>
            <w:top w:val="none" w:sz="0" w:space="0" w:color="auto"/>
            <w:left w:val="none" w:sz="0" w:space="0" w:color="auto"/>
            <w:bottom w:val="none" w:sz="0" w:space="0" w:color="auto"/>
            <w:right w:val="none" w:sz="0" w:space="0" w:color="auto"/>
          </w:divBdr>
        </w:div>
        <w:div w:id="1088425897">
          <w:marLeft w:val="0"/>
          <w:marRight w:val="0"/>
          <w:marTop w:val="0"/>
          <w:marBottom w:val="0"/>
          <w:divBdr>
            <w:top w:val="none" w:sz="0" w:space="0" w:color="auto"/>
            <w:left w:val="none" w:sz="0" w:space="0" w:color="auto"/>
            <w:bottom w:val="none" w:sz="0" w:space="0" w:color="auto"/>
            <w:right w:val="none" w:sz="0" w:space="0" w:color="auto"/>
          </w:divBdr>
        </w:div>
        <w:div w:id="1591036760">
          <w:marLeft w:val="0"/>
          <w:marRight w:val="0"/>
          <w:marTop w:val="0"/>
          <w:marBottom w:val="0"/>
          <w:divBdr>
            <w:top w:val="none" w:sz="0" w:space="0" w:color="auto"/>
            <w:left w:val="none" w:sz="0" w:space="0" w:color="auto"/>
            <w:bottom w:val="none" w:sz="0" w:space="0" w:color="auto"/>
            <w:right w:val="none" w:sz="0" w:space="0" w:color="auto"/>
          </w:divBdr>
        </w:div>
        <w:div w:id="353314120">
          <w:marLeft w:val="0"/>
          <w:marRight w:val="0"/>
          <w:marTop w:val="0"/>
          <w:marBottom w:val="0"/>
          <w:divBdr>
            <w:top w:val="none" w:sz="0" w:space="0" w:color="auto"/>
            <w:left w:val="none" w:sz="0" w:space="0" w:color="auto"/>
            <w:bottom w:val="none" w:sz="0" w:space="0" w:color="auto"/>
            <w:right w:val="none" w:sz="0" w:space="0" w:color="auto"/>
          </w:divBdr>
        </w:div>
        <w:div w:id="1571963345">
          <w:marLeft w:val="0"/>
          <w:marRight w:val="0"/>
          <w:marTop w:val="0"/>
          <w:marBottom w:val="0"/>
          <w:divBdr>
            <w:top w:val="none" w:sz="0" w:space="0" w:color="auto"/>
            <w:left w:val="none" w:sz="0" w:space="0" w:color="auto"/>
            <w:bottom w:val="none" w:sz="0" w:space="0" w:color="auto"/>
            <w:right w:val="none" w:sz="0" w:space="0" w:color="auto"/>
          </w:divBdr>
        </w:div>
        <w:div w:id="2022468776">
          <w:marLeft w:val="0"/>
          <w:marRight w:val="0"/>
          <w:marTop w:val="0"/>
          <w:marBottom w:val="0"/>
          <w:divBdr>
            <w:top w:val="none" w:sz="0" w:space="0" w:color="auto"/>
            <w:left w:val="none" w:sz="0" w:space="0" w:color="auto"/>
            <w:bottom w:val="none" w:sz="0" w:space="0" w:color="auto"/>
            <w:right w:val="none" w:sz="0" w:space="0" w:color="auto"/>
          </w:divBdr>
        </w:div>
        <w:div w:id="587151248">
          <w:marLeft w:val="0"/>
          <w:marRight w:val="0"/>
          <w:marTop w:val="0"/>
          <w:marBottom w:val="0"/>
          <w:divBdr>
            <w:top w:val="none" w:sz="0" w:space="0" w:color="auto"/>
            <w:left w:val="none" w:sz="0" w:space="0" w:color="auto"/>
            <w:bottom w:val="none" w:sz="0" w:space="0" w:color="auto"/>
            <w:right w:val="none" w:sz="0" w:space="0" w:color="auto"/>
          </w:divBdr>
        </w:div>
        <w:div w:id="583298636">
          <w:marLeft w:val="0"/>
          <w:marRight w:val="0"/>
          <w:marTop w:val="0"/>
          <w:marBottom w:val="0"/>
          <w:divBdr>
            <w:top w:val="none" w:sz="0" w:space="0" w:color="auto"/>
            <w:left w:val="none" w:sz="0" w:space="0" w:color="auto"/>
            <w:bottom w:val="none" w:sz="0" w:space="0" w:color="auto"/>
            <w:right w:val="none" w:sz="0" w:space="0" w:color="auto"/>
          </w:divBdr>
        </w:div>
        <w:div w:id="1878079065">
          <w:marLeft w:val="0"/>
          <w:marRight w:val="0"/>
          <w:marTop w:val="0"/>
          <w:marBottom w:val="0"/>
          <w:divBdr>
            <w:top w:val="none" w:sz="0" w:space="0" w:color="auto"/>
            <w:left w:val="none" w:sz="0" w:space="0" w:color="auto"/>
            <w:bottom w:val="none" w:sz="0" w:space="0" w:color="auto"/>
            <w:right w:val="none" w:sz="0" w:space="0" w:color="auto"/>
          </w:divBdr>
        </w:div>
        <w:div w:id="140732126">
          <w:marLeft w:val="0"/>
          <w:marRight w:val="0"/>
          <w:marTop w:val="0"/>
          <w:marBottom w:val="0"/>
          <w:divBdr>
            <w:top w:val="none" w:sz="0" w:space="0" w:color="auto"/>
            <w:left w:val="none" w:sz="0" w:space="0" w:color="auto"/>
            <w:bottom w:val="none" w:sz="0" w:space="0" w:color="auto"/>
            <w:right w:val="none" w:sz="0" w:space="0" w:color="auto"/>
          </w:divBdr>
        </w:div>
        <w:div w:id="173813627">
          <w:marLeft w:val="0"/>
          <w:marRight w:val="0"/>
          <w:marTop w:val="0"/>
          <w:marBottom w:val="0"/>
          <w:divBdr>
            <w:top w:val="none" w:sz="0" w:space="0" w:color="auto"/>
            <w:left w:val="none" w:sz="0" w:space="0" w:color="auto"/>
            <w:bottom w:val="none" w:sz="0" w:space="0" w:color="auto"/>
            <w:right w:val="none" w:sz="0" w:space="0" w:color="auto"/>
          </w:divBdr>
        </w:div>
        <w:div w:id="8967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16643-AA4C-487A-9962-37CC434D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1777</Words>
  <Characters>11197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Henning</dc:creator>
  <cp:lastModifiedBy>Udo Held</cp:lastModifiedBy>
  <cp:revision>2</cp:revision>
  <cp:lastPrinted>2018-03-16T10:44:00Z</cp:lastPrinted>
  <dcterms:created xsi:type="dcterms:W3CDTF">2019-07-14T18:45:00Z</dcterms:created>
  <dcterms:modified xsi:type="dcterms:W3CDTF">2019-07-14T18:45:00Z</dcterms:modified>
</cp:coreProperties>
</file>